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Ind w:w="-497" w:type="dxa"/>
        <w:tblLayout w:type="fixed"/>
        <w:tblCellMar>
          <w:left w:w="70" w:type="dxa"/>
          <w:right w:w="70" w:type="dxa"/>
        </w:tblCellMar>
        <w:tblLook w:val="0000" w:firstRow="0" w:lastRow="0" w:firstColumn="0" w:lastColumn="0" w:noHBand="0" w:noVBand="0"/>
      </w:tblPr>
      <w:tblGrid>
        <w:gridCol w:w="10206"/>
      </w:tblGrid>
      <w:tr w:rsidR="00526E0A" w14:paraId="4F2DA17A" w14:textId="77777777" w:rsidTr="00526E0A">
        <w:tc>
          <w:tcPr>
            <w:tcW w:w="10206" w:type="dxa"/>
            <w:tcBorders>
              <w:top w:val="single" w:sz="48" w:space="0" w:color="000080"/>
              <w:left w:val="single" w:sz="48" w:space="0" w:color="000080"/>
              <w:right w:val="single" w:sz="48" w:space="0" w:color="000080"/>
            </w:tcBorders>
          </w:tcPr>
          <w:p w14:paraId="464B1B71" w14:textId="77777777" w:rsidR="00526E0A" w:rsidRPr="009C3E95" w:rsidRDefault="00526E0A" w:rsidP="00A73B25">
            <w:pPr>
              <w:jc w:val="center"/>
              <w:rPr>
                <w:snapToGrid w:val="0"/>
                <w:color w:val="000000"/>
                <w:w w:val="0"/>
                <w:sz w:val="0"/>
                <w:szCs w:val="0"/>
                <w:u w:color="000000"/>
                <w:bdr w:val="none" w:sz="0" w:space="0" w:color="000000"/>
                <w:shd w:val="clear" w:color="000000" w:fill="000000"/>
              </w:rPr>
            </w:pPr>
            <w:r>
              <w:t xml:space="preserve">     </w:t>
            </w:r>
            <w:r>
              <w:rPr>
                <w:snapToGrid w:val="0"/>
                <w:color w:val="000000"/>
                <w:w w:val="0"/>
                <w:sz w:val="0"/>
                <w:szCs w:val="0"/>
                <w:u w:color="000000"/>
                <w:bdr w:val="none" w:sz="0" w:space="0" w:color="000000"/>
                <w:shd w:val="clear" w:color="000000" w:fill="000000"/>
              </w:rPr>
              <w:t xml:space="preserve"> </w:t>
            </w:r>
          </w:p>
          <w:p w14:paraId="154CA229" w14:textId="77777777" w:rsidR="00526E0A" w:rsidRPr="00526E0A" w:rsidRDefault="00526E0A" w:rsidP="00A73B25">
            <w:pPr>
              <w:jc w:val="center"/>
              <w:rPr>
                <w:rFonts w:ascii="Arial Black" w:hAnsi="Arial Black"/>
                <w:b/>
                <w:bCs/>
                <w:sz w:val="2"/>
              </w:rPr>
            </w:pPr>
          </w:p>
          <w:p w14:paraId="37F5B8D1" w14:textId="77777777" w:rsidR="00526E0A" w:rsidRDefault="00526E0A" w:rsidP="00526E0A">
            <w:pPr>
              <w:spacing w:after="0"/>
              <w:jc w:val="center"/>
              <w:rPr>
                <w:rFonts w:ascii="Arial Black" w:hAnsi="Arial Black"/>
                <w:b/>
                <w:bCs/>
                <w:sz w:val="52"/>
              </w:rPr>
            </w:pPr>
            <w:r>
              <w:rPr>
                <w:rFonts w:ascii="Arial Black" w:hAnsi="Arial Black"/>
                <w:b/>
                <w:bCs/>
                <w:sz w:val="52"/>
              </w:rPr>
              <w:t>ZADÁVACÍ DOKUMENTACE</w:t>
            </w:r>
          </w:p>
          <w:p w14:paraId="68BFED0F" w14:textId="77777777" w:rsidR="00526E0A" w:rsidRPr="00713F85" w:rsidRDefault="00526E0A" w:rsidP="00526E0A">
            <w:pPr>
              <w:spacing w:after="0" w:line="240" w:lineRule="auto"/>
              <w:jc w:val="center"/>
              <w:rPr>
                <w:rFonts w:ascii="Arial" w:hAnsi="Arial" w:cs="Arial"/>
                <w:b/>
                <w:bCs/>
                <w:highlight w:val="yellow"/>
              </w:rPr>
            </w:pPr>
            <w:r w:rsidRPr="00713F85">
              <w:rPr>
                <w:rFonts w:ascii="Arial" w:hAnsi="Arial" w:cs="Arial"/>
                <w:b/>
                <w:bCs/>
              </w:rPr>
              <w:t xml:space="preserve">pro </w:t>
            </w:r>
            <w:r>
              <w:rPr>
                <w:rFonts w:ascii="Arial" w:hAnsi="Arial" w:cs="Arial"/>
                <w:b/>
                <w:bCs/>
              </w:rPr>
              <w:t>zjednodušené podlimitní řízení</w:t>
            </w:r>
          </w:p>
          <w:p w14:paraId="25F64F10" w14:textId="77777777" w:rsidR="00526E0A" w:rsidRPr="00713F85" w:rsidRDefault="00526E0A" w:rsidP="00526E0A">
            <w:pPr>
              <w:spacing w:after="0" w:line="240" w:lineRule="auto"/>
              <w:jc w:val="center"/>
              <w:rPr>
                <w:rFonts w:ascii="Arial" w:hAnsi="Arial" w:cs="Arial"/>
                <w:b/>
                <w:bCs/>
                <w:highlight w:val="yellow"/>
              </w:rPr>
            </w:pPr>
            <w:r w:rsidRPr="00713F85">
              <w:rPr>
                <w:rFonts w:ascii="Arial" w:hAnsi="Arial" w:cs="Arial"/>
                <w:b/>
                <w:bCs/>
              </w:rPr>
              <w:t>podle zákona č.134/2016 Sb., o zadávání veřejných zakázek, ve znění pozdějších předpisů</w:t>
            </w:r>
          </w:p>
          <w:p w14:paraId="7543E0E4" w14:textId="77777777" w:rsidR="00526E0A" w:rsidRPr="00713F85" w:rsidRDefault="00526E0A" w:rsidP="00526E0A">
            <w:pPr>
              <w:spacing w:after="0" w:line="240" w:lineRule="auto"/>
              <w:jc w:val="center"/>
              <w:rPr>
                <w:rFonts w:ascii="Arial" w:hAnsi="Arial" w:cs="Arial"/>
                <w:b/>
                <w:bCs/>
              </w:rPr>
            </w:pPr>
            <w:r w:rsidRPr="00713F85">
              <w:rPr>
                <w:rFonts w:ascii="Arial" w:hAnsi="Arial" w:cs="Arial"/>
                <w:b/>
                <w:bCs/>
              </w:rPr>
              <w:t xml:space="preserve">pro veřejnou zakázku na </w:t>
            </w:r>
            <w:r>
              <w:rPr>
                <w:rFonts w:ascii="Arial" w:hAnsi="Arial" w:cs="Arial"/>
                <w:b/>
                <w:bCs/>
              </w:rPr>
              <w:t>služby</w:t>
            </w:r>
          </w:p>
          <w:p w14:paraId="481780FD" w14:textId="77777777" w:rsidR="00526E0A" w:rsidRPr="00526E0A" w:rsidRDefault="00526E0A" w:rsidP="00A73B25">
            <w:pPr>
              <w:rPr>
                <w:sz w:val="8"/>
              </w:rPr>
            </w:pPr>
          </w:p>
          <w:p w14:paraId="7C1510AC" w14:textId="36652386" w:rsidR="00526E0A" w:rsidRPr="00EC3006" w:rsidRDefault="00526E0A" w:rsidP="00526E0A">
            <w:pPr>
              <w:pBdr>
                <w:top w:val="single" w:sz="4" w:space="1" w:color="auto"/>
                <w:left w:val="single" w:sz="4" w:space="4" w:color="auto"/>
                <w:bottom w:val="single" w:sz="4" w:space="1" w:color="auto"/>
                <w:right w:val="single" w:sz="4" w:space="4" w:color="auto"/>
              </w:pBdr>
              <w:spacing w:line="240" w:lineRule="auto"/>
              <w:ind w:right="71" w:firstLine="213"/>
              <w:jc w:val="center"/>
              <w:rPr>
                <w:rFonts w:ascii="Arial Black" w:hAnsi="Arial Black"/>
                <w:b/>
                <w:color w:val="2E74B5"/>
                <w:sz w:val="36"/>
                <w:szCs w:val="52"/>
              </w:rPr>
            </w:pPr>
            <w:r w:rsidRPr="001A158A">
              <w:rPr>
                <w:rFonts w:ascii="Arial Black" w:hAnsi="Arial Black"/>
                <w:b/>
                <w:color w:val="2E74B5"/>
                <w:sz w:val="36"/>
                <w:szCs w:val="52"/>
              </w:rPr>
              <w:t>Výkon TDI pro stavbu - „Ekologizace kontejnerového terminálu a úpravy vlečkových kolejí v přístavu Mělník</w:t>
            </w:r>
            <w:r w:rsidR="00E24CD2">
              <w:rPr>
                <w:rFonts w:ascii="Arial Black" w:hAnsi="Arial Black"/>
                <w:b/>
                <w:color w:val="2E74B5"/>
                <w:sz w:val="36"/>
                <w:szCs w:val="52"/>
              </w:rPr>
              <w:t xml:space="preserve"> – tzv. plocha č. 4</w:t>
            </w:r>
            <w:r w:rsidRPr="001A158A">
              <w:rPr>
                <w:rFonts w:ascii="Arial Black" w:hAnsi="Arial Black"/>
                <w:b/>
                <w:color w:val="2E74B5"/>
                <w:sz w:val="36"/>
                <w:szCs w:val="52"/>
              </w:rPr>
              <w:t>“</w:t>
            </w:r>
          </w:p>
        </w:tc>
      </w:tr>
      <w:tr w:rsidR="00526E0A" w14:paraId="07F299BA" w14:textId="77777777" w:rsidTr="00526E0A">
        <w:trPr>
          <w:trHeight w:val="219"/>
        </w:trPr>
        <w:tc>
          <w:tcPr>
            <w:tcW w:w="10206" w:type="dxa"/>
            <w:tcBorders>
              <w:left w:val="single" w:sz="48" w:space="0" w:color="000080"/>
              <w:right w:val="single" w:sz="48" w:space="0" w:color="000080"/>
            </w:tcBorders>
          </w:tcPr>
          <w:p w14:paraId="3C0E3421" w14:textId="77777777" w:rsidR="00526E0A" w:rsidRPr="009759A5" w:rsidRDefault="00526E0A" w:rsidP="00A73B25">
            <w:pPr>
              <w:rPr>
                <w:rFonts w:ascii="Arial Black" w:hAnsi="Arial Black"/>
                <w:sz w:val="16"/>
                <w:szCs w:val="16"/>
              </w:rPr>
            </w:pPr>
          </w:p>
        </w:tc>
      </w:tr>
      <w:tr w:rsidR="00526E0A" w14:paraId="36D08659" w14:textId="77777777" w:rsidTr="00526E0A">
        <w:trPr>
          <w:trHeight w:val="228"/>
        </w:trPr>
        <w:tc>
          <w:tcPr>
            <w:tcW w:w="10206" w:type="dxa"/>
            <w:tcBorders>
              <w:left w:val="single" w:sz="48" w:space="0" w:color="000080"/>
              <w:right w:val="single" w:sz="48" w:space="0" w:color="000080"/>
            </w:tcBorders>
          </w:tcPr>
          <w:p w14:paraId="01002FD8" w14:textId="5E2AD30A" w:rsidR="00526E0A" w:rsidRDefault="00526E0A" w:rsidP="00A73B25">
            <w:pPr>
              <w:tabs>
                <w:tab w:val="left" w:pos="0"/>
              </w:tabs>
              <w:jc w:val="center"/>
              <w:rPr>
                <w:rFonts w:ascii="Arial Black" w:hAnsi="Arial Black"/>
                <w:b/>
                <w:sz w:val="28"/>
              </w:rPr>
            </w:pPr>
            <w:r w:rsidRPr="00713A85">
              <w:rPr>
                <w:noProof/>
                <w:lang w:eastAsia="cs-CZ"/>
              </w:rPr>
              <w:drawing>
                <wp:inline distT="0" distB="0" distL="0" distR="0" wp14:anchorId="4B5B205E" wp14:editId="1D9E54E0">
                  <wp:extent cx="3303905" cy="897255"/>
                  <wp:effectExtent l="0" t="0" r="0" b="0"/>
                  <wp:docPr id="8" name="Obrázek 8"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descr="pristav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3905" cy="897255"/>
                          </a:xfrm>
                          <a:prstGeom prst="rect">
                            <a:avLst/>
                          </a:prstGeom>
                          <a:noFill/>
                          <a:ln>
                            <a:noFill/>
                          </a:ln>
                        </pic:spPr>
                      </pic:pic>
                    </a:graphicData>
                  </a:graphic>
                </wp:inline>
              </w:drawing>
            </w:r>
          </w:p>
          <w:p w14:paraId="7F381894" w14:textId="77777777" w:rsidR="00526E0A" w:rsidRPr="00341AED" w:rsidRDefault="00526E0A" w:rsidP="00A73B25">
            <w:pPr>
              <w:tabs>
                <w:tab w:val="left" w:pos="2198"/>
              </w:tabs>
              <w:ind w:left="2198" w:hanging="2198"/>
              <w:rPr>
                <w:rFonts w:ascii="Arial Black" w:hAnsi="Arial Black"/>
                <w:b/>
                <w:sz w:val="16"/>
              </w:rPr>
            </w:pPr>
            <w:r>
              <w:rPr>
                <w:rFonts w:ascii="Arial Black" w:hAnsi="Arial Black"/>
                <w:b/>
                <w:sz w:val="28"/>
              </w:rPr>
              <w:t xml:space="preserve"> </w:t>
            </w:r>
          </w:p>
          <w:p w14:paraId="635C0489" w14:textId="77777777" w:rsidR="00526E0A" w:rsidRDefault="00526E0A" w:rsidP="00526E0A">
            <w:pPr>
              <w:tabs>
                <w:tab w:val="left" w:pos="2198"/>
              </w:tabs>
              <w:spacing w:after="0" w:line="240" w:lineRule="auto"/>
              <w:ind w:left="2198" w:hanging="2198"/>
              <w:jc w:val="center"/>
              <w:rPr>
                <w:rFonts w:ascii="Arial Black" w:hAnsi="Arial Black"/>
                <w:b/>
                <w:sz w:val="28"/>
              </w:rPr>
            </w:pPr>
            <w:r w:rsidRPr="009C3E95">
              <w:rPr>
                <w:rFonts w:ascii="Arial Black" w:hAnsi="Arial Black"/>
                <w:b/>
                <w:sz w:val="28"/>
              </w:rPr>
              <w:t>ZADAVATEL:</w:t>
            </w:r>
          </w:p>
          <w:p w14:paraId="5C26DED3" w14:textId="77777777" w:rsidR="00526E0A" w:rsidRPr="00A87C5D" w:rsidRDefault="00526E0A" w:rsidP="00526E0A">
            <w:pPr>
              <w:tabs>
                <w:tab w:val="left" w:pos="0"/>
              </w:tabs>
              <w:spacing w:after="0" w:line="240" w:lineRule="auto"/>
              <w:jc w:val="center"/>
              <w:rPr>
                <w:rFonts w:ascii="Arial" w:hAnsi="Arial" w:cs="Arial"/>
                <w:sz w:val="28"/>
              </w:rPr>
            </w:pPr>
            <w:r w:rsidRPr="00A87C5D">
              <w:rPr>
                <w:rFonts w:ascii="Arial" w:hAnsi="Arial" w:cs="Arial"/>
                <w:sz w:val="28"/>
              </w:rPr>
              <w:t>České přístavy, a.s.</w:t>
            </w:r>
          </w:p>
          <w:p w14:paraId="5A3F236F" w14:textId="77777777" w:rsidR="00526E0A" w:rsidRDefault="00526E0A" w:rsidP="00526E0A">
            <w:pPr>
              <w:tabs>
                <w:tab w:val="left" w:pos="0"/>
              </w:tabs>
              <w:spacing w:after="0" w:line="240" w:lineRule="auto"/>
              <w:jc w:val="center"/>
              <w:rPr>
                <w:rFonts w:ascii="Arial" w:hAnsi="Arial" w:cs="Arial"/>
                <w:sz w:val="28"/>
              </w:rPr>
            </w:pPr>
            <w:r w:rsidRPr="00A87C5D">
              <w:rPr>
                <w:rFonts w:ascii="Arial" w:hAnsi="Arial" w:cs="Arial"/>
                <w:sz w:val="28"/>
              </w:rPr>
              <w:t>Jankovcova 6, 170 00 Praha 7</w:t>
            </w:r>
            <w:r>
              <w:rPr>
                <w:rFonts w:ascii="Arial" w:hAnsi="Arial" w:cs="Arial"/>
                <w:sz w:val="28"/>
              </w:rPr>
              <w:t xml:space="preserve"> </w:t>
            </w:r>
          </w:p>
          <w:p w14:paraId="6F0FD096" w14:textId="77777777" w:rsidR="00526E0A" w:rsidRPr="00E374EE" w:rsidRDefault="00526E0A" w:rsidP="00A73B25">
            <w:pPr>
              <w:tabs>
                <w:tab w:val="left" w:pos="2198"/>
              </w:tabs>
              <w:rPr>
                <w:rFonts w:ascii="Arial Black" w:hAnsi="Arial Black"/>
                <w:b/>
                <w:sz w:val="28"/>
              </w:rPr>
            </w:pPr>
          </w:p>
          <w:p w14:paraId="4CC1F171" w14:textId="7F794BB6" w:rsidR="00526E0A" w:rsidRPr="003F6CBA" w:rsidRDefault="00526E0A" w:rsidP="00526E0A">
            <w:pPr>
              <w:pBdr>
                <w:top w:val="single" w:sz="4" w:space="1" w:color="auto"/>
                <w:left w:val="single" w:sz="4" w:space="4" w:color="auto"/>
                <w:bottom w:val="single" w:sz="4" w:space="1" w:color="auto"/>
                <w:right w:val="single" w:sz="4" w:space="4" w:color="auto"/>
              </w:pBdr>
              <w:spacing w:after="0" w:line="240" w:lineRule="auto"/>
              <w:jc w:val="center"/>
              <w:rPr>
                <w:rFonts w:ascii="Arial Black" w:hAnsi="Arial Black"/>
                <w:sz w:val="52"/>
                <w:szCs w:val="52"/>
              </w:rPr>
            </w:pPr>
            <w:r>
              <w:rPr>
                <w:rFonts w:ascii="Arial Black" w:hAnsi="Arial Black"/>
                <w:sz w:val="52"/>
                <w:szCs w:val="52"/>
              </w:rPr>
              <w:t>SVAZEK 3</w:t>
            </w:r>
          </w:p>
          <w:p w14:paraId="2636B739" w14:textId="609B6A5C" w:rsidR="00526E0A" w:rsidRPr="003F6CBA" w:rsidRDefault="00526E0A" w:rsidP="00526E0A">
            <w:pPr>
              <w:pBdr>
                <w:top w:val="single" w:sz="4" w:space="1" w:color="auto"/>
                <w:left w:val="single" w:sz="4" w:space="4" w:color="auto"/>
                <w:bottom w:val="single" w:sz="4" w:space="1" w:color="auto"/>
                <w:right w:val="single" w:sz="4" w:space="4" w:color="auto"/>
              </w:pBdr>
              <w:spacing w:after="0" w:line="240" w:lineRule="auto"/>
              <w:jc w:val="center"/>
              <w:rPr>
                <w:rFonts w:ascii="Arial Black" w:hAnsi="Arial Black"/>
                <w:sz w:val="52"/>
                <w:szCs w:val="52"/>
              </w:rPr>
            </w:pPr>
            <w:r>
              <w:rPr>
                <w:rFonts w:ascii="Arial Black" w:hAnsi="Arial Black"/>
                <w:sz w:val="52"/>
                <w:szCs w:val="52"/>
              </w:rPr>
              <w:t>OBCHODNÍ PODMÍNKY FORMOU NÁVRHU SMLOUVY</w:t>
            </w:r>
          </w:p>
          <w:p w14:paraId="2316D32D" w14:textId="77777777" w:rsidR="00526E0A" w:rsidRDefault="00526E0A" w:rsidP="00A73B25">
            <w:pPr>
              <w:jc w:val="center"/>
              <w:rPr>
                <w:rFonts w:ascii="Arial" w:hAnsi="Arial"/>
                <w:sz w:val="16"/>
              </w:rPr>
            </w:pPr>
          </w:p>
          <w:p w14:paraId="08AED93C" w14:textId="77777777" w:rsidR="00526E0A" w:rsidRDefault="00526E0A" w:rsidP="00A73B25">
            <w:pPr>
              <w:jc w:val="center"/>
              <w:rPr>
                <w:rFonts w:ascii="Arial" w:hAnsi="Arial"/>
                <w:sz w:val="16"/>
              </w:rPr>
            </w:pPr>
          </w:p>
        </w:tc>
      </w:tr>
      <w:tr w:rsidR="00526E0A" w14:paraId="6D8AC27F" w14:textId="77777777" w:rsidTr="00526E0A">
        <w:trPr>
          <w:trHeight w:val="1346"/>
        </w:trPr>
        <w:tc>
          <w:tcPr>
            <w:tcW w:w="10206" w:type="dxa"/>
            <w:tcBorders>
              <w:left w:val="single" w:sz="48" w:space="0" w:color="000080"/>
              <w:right w:val="single" w:sz="48" w:space="0" w:color="000080"/>
            </w:tcBorders>
          </w:tcPr>
          <w:p w14:paraId="48FEAEF5" w14:textId="3DB01B72" w:rsidR="00526E0A" w:rsidRPr="00526E0A" w:rsidRDefault="00526E0A" w:rsidP="00526E0A">
            <w:pPr>
              <w:ind w:left="213"/>
              <w:jc w:val="center"/>
              <w:rPr>
                <w:noProof/>
              </w:rPr>
            </w:pPr>
            <w:r w:rsidRPr="00713A85">
              <w:rPr>
                <w:noProof/>
                <w:lang w:eastAsia="cs-CZ"/>
              </w:rPr>
              <w:drawing>
                <wp:inline distT="0" distB="0" distL="0" distR="0" wp14:anchorId="01F59B15" wp14:editId="2EC0BAA9">
                  <wp:extent cx="6021070" cy="673100"/>
                  <wp:effectExtent l="0" t="0" r="0" b="0"/>
                  <wp:docPr id="7" name="Obrázek 7"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Users\boris\AppData\Local\Microsoft\Windows\Temporary Internet Files\Content.Outlook\NPTK8ERM\cs_horizontal_cef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1070" cy="673100"/>
                          </a:xfrm>
                          <a:prstGeom prst="rect">
                            <a:avLst/>
                          </a:prstGeom>
                          <a:noFill/>
                          <a:ln>
                            <a:noFill/>
                          </a:ln>
                        </pic:spPr>
                      </pic:pic>
                    </a:graphicData>
                  </a:graphic>
                </wp:inline>
              </w:drawing>
            </w:r>
          </w:p>
        </w:tc>
      </w:tr>
      <w:tr w:rsidR="00526E0A" w14:paraId="63CC26CF" w14:textId="77777777" w:rsidTr="00526E0A">
        <w:trPr>
          <w:trHeight w:val="140"/>
        </w:trPr>
        <w:tc>
          <w:tcPr>
            <w:tcW w:w="10206" w:type="dxa"/>
            <w:tcBorders>
              <w:left w:val="single" w:sz="48" w:space="0" w:color="000080"/>
              <w:bottom w:val="single" w:sz="48" w:space="0" w:color="000080"/>
              <w:right w:val="single" w:sz="48" w:space="0" w:color="000080"/>
            </w:tcBorders>
          </w:tcPr>
          <w:p w14:paraId="7F5465A3" w14:textId="77777777" w:rsidR="00526E0A" w:rsidRDefault="00526E0A" w:rsidP="00A73B25">
            <w:pPr>
              <w:rPr>
                <w:rFonts w:ascii="Arial" w:hAnsi="Arial" w:cs="Arial"/>
              </w:rPr>
            </w:pPr>
          </w:p>
        </w:tc>
      </w:tr>
    </w:tbl>
    <w:p w14:paraId="793D6256" w14:textId="77777777" w:rsidR="00B841A5" w:rsidRPr="002830CA" w:rsidRDefault="00B841A5">
      <w:pPr>
        <w:rPr>
          <w:rFonts w:ascii="Times New Roman" w:hAnsi="Times New Roman" w:cs="Times New Roman"/>
          <w:sz w:val="24"/>
          <w:szCs w:val="24"/>
        </w:rPr>
      </w:pPr>
    </w:p>
    <w:p w14:paraId="42F27367" w14:textId="1CBA247B" w:rsidR="001D6439" w:rsidRPr="002830CA" w:rsidRDefault="001D6439" w:rsidP="001D6439">
      <w:pPr>
        <w:jc w:val="center"/>
        <w:rPr>
          <w:rFonts w:ascii="Times New Roman" w:hAnsi="Times New Roman" w:cs="Times New Roman"/>
          <w:sz w:val="24"/>
          <w:szCs w:val="24"/>
        </w:rPr>
      </w:pPr>
      <w:r w:rsidRPr="002830CA">
        <w:rPr>
          <w:rFonts w:ascii="Times New Roman" w:hAnsi="Times New Roman" w:cs="Times New Roman"/>
          <w:b/>
          <w:sz w:val="24"/>
          <w:szCs w:val="24"/>
        </w:rPr>
        <w:lastRenderedPageBreak/>
        <w:t>Smlouva o výkonu technického dozoru</w:t>
      </w:r>
      <w:r w:rsidRPr="002830CA">
        <w:rPr>
          <w:rFonts w:ascii="Times New Roman" w:hAnsi="Times New Roman" w:cs="Times New Roman"/>
          <w:b/>
          <w:sz w:val="24"/>
          <w:szCs w:val="24"/>
        </w:rPr>
        <w:br/>
      </w:r>
      <w:r w:rsidRPr="002830CA">
        <w:rPr>
          <w:rFonts w:ascii="Times New Roman" w:hAnsi="Times New Roman" w:cs="Times New Roman"/>
          <w:sz w:val="24"/>
          <w:szCs w:val="24"/>
        </w:rPr>
        <w:t xml:space="preserve">uzavřená podle ustanovení § 2430 násl. zákona č. 89/2012 Sb., občanský zákoník, ve znění pozdějších předpisů </w:t>
      </w:r>
    </w:p>
    <w:p w14:paraId="6A42217D" w14:textId="77777777" w:rsidR="001D6439" w:rsidRPr="002830CA" w:rsidRDefault="00437791" w:rsidP="001D6439">
      <w:pPr>
        <w:jc w:val="center"/>
        <w:rPr>
          <w:rFonts w:ascii="Times New Roman" w:hAnsi="Times New Roman" w:cs="Times New Roman"/>
          <w:sz w:val="24"/>
          <w:szCs w:val="24"/>
        </w:rPr>
      </w:pPr>
      <w:r w:rsidRPr="002830CA">
        <w:rPr>
          <w:rFonts w:ascii="Times New Roman" w:hAnsi="Times New Roman" w:cs="Times New Roman"/>
          <w:sz w:val="24"/>
          <w:szCs w:val="24"/>
        </w:rPr>
        <w:t>(dále jen „</w:t>
      </w:r>
      <w:r w:rsidRPr="002830CA">
        <w:rPr>
          <w:rFonts w:ascii="Times New Roman" w:hAnsi="Times New Roman" w:cs="Times New Roman"/>
          <w:b/>
          <w:sz w:val="24"/>
          <w:szCs w:val="24"/>
        </w:rPr>
        <w:t>S</w:t>
      </w:r>
      <w:r w:rsidR="001D6439" w:rsidRPr="002830CA">
        <w:rPr>
          <w:rFonts w:ascii="Times New Roman" w:hAnsi="Times New Roman" w:cs="Times New Roman"/>
          <w:b/>
          <w:sz w:val="24"/>
          <w:szCs w:val="24"/>
        </w:rPr>
        <w:t>mlouva</w:t>
      </w:r>
      <w:r w:rsidR="001D6439" w:rsidRPr="002830CA">
        <w:rPr>
          <w:rFonts w:ascii="Times New Roman" w:hAnsi="Times New Roman" w:cs="Times New Roman"/>
          <w:sz w:val="24"/>
          <w:szCs w:val="24"/>
        </w:rPr>
        <w:t>“)</w:t>
      </w:r>
    </w:p>
    <w:p w14:paraId="060BA7E8" w14:textId="77777777" w:rsidR="001D6439" w:rsidRPr="002830CA" w:rsidRDefault="001D6439" w:rsidP="001D6439">
      <w:pPr>
        <w:jc w:val="center"/>
        <w:rPr>
          <w:rFonts w:ascii="Times New Roman" w:hAnsi="Times New Roman" w:cs="Times New Roman"/>
          <w:sz w:val="24"/>
          <w:szCs w:val="24"/>
        </w:rPr>
      </w:pPr>
    </w:p>
    <w:p w14:paraId="08352D8D" w14:textId="77777777" w:rsidR="001D6439" w:rsidRPr="002830CA" w:rsidRDefault="00B36976" w:rsidP="001D6439">
      <w:pPr>
        <w:spacing w:after="0"/>
        <w:rPr>
          <w:rFonts w:ascii="Times New Roman" w:hAnsi="Times New Roman" w:cs="Times New Roman"/>
          <w:sz w:val="24"/>
          <w:szCs w:val="24"/>
        </w:rPr>
      </w:pPr>
      <w:r w:rsidRPr="002830CA">
        <w:rPr>
          <w:rFonts w:ascii="Times New Roman" w:hAnsi="Times New Roman" w:cs="Times New Roman"/>
          <w:sz w:val="24"/>
          <w:szCs w:val="24"/>
        </w:rPr>
        <w:t>Smluvní strany</w:t>
      </w:r>
    </w:p>
    <w:p w14:paraId="7B212B86" w14:textId="77777777" w:rsidR="001D6439" w:rsidRPr="002830CA" w:rsidRDefault="001D6439" w:rsidP="001D6439">
      <w:pPr>
        <w:spacing w:after="0"/>
        <w:rPr>
          <w:rFonts w:ascii="Times New Roman" w:hAnsi="Times New Roman" w:cs="Times New Roman"/>
          <w:b/>
          <w:sz w:val="24"/>
          <w:szCs w:val="24"/>
        </w:rPr>
      </w:pPr>
      <w:r w:rsidRPr="002830CA">
        <w:rPr>
          <w:rFonts w:ascii="Times New Roman" w:hAnsi="Times New Roman" w:cs="Times New Roman"/>
          <w:b/>
          <w:sz w:val="24"/>
          <w:szCs w:val="24"/>
        </w:rPr>
        <w:t>Objednatel</w:t>
      </w:r>
    </w:p>
    <w:p w14:paraId="428FA173" w14:textId="77777777" w:rsidR="00B36976" w:rsidRPr="002830CA" w:rsidRDefault="00B36976" w:rsidP="00094434">
      <w:pPr>
        <w:pStyle w:val="Normln0"/>
        <w:jc w:val="both"/>
        <w:rPr>
          <w:rFonts w:ascii="Times New Roman" w:hAnsi="Times New Roman"/>
          <w:b/>
          <w:szCs w:val="24"/>
        </w:rPr>
      </w:pPr>
      <w:r w:rsidRPr="002830CA">
        <w:rPr>
          <w:rFonts w:ascii="Times New Roman" w:hAnsi="Times New Roman"/>
          <w:b/>
          <w:szCs w:val="24"/>
        </w:rPr>
        <w:t>České přístavy, a.s.</w:t>
      </w:r>
    </w:p>
    <w:p w14:paraId="1B3196AA"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 xml:space="preserve">se sídlem: </w:t>
      </w:r>
      <w:r w:rsidRPr="002830CA">
        <w:rPr>
          <w:rFonts w:ascii="Times New Roman" w:hAnsi="Times New Roman"/>
          <w:szCs w:val="24"/>
        </w:rPr>
        <w:tab/>
      </w:r>
      <w:r w:rsidRPr="002830CA">
        <w:rPr>
          <w:rFonts w:ascii="Times New Roman" w:hAnsi="Times New Roman"/>
          <w:szCs w:val="24"/>
        </w:rPr>
        <w:tab/>
      </w:r>
      <w:r w:rsidR="009B4BAD" w:rsidRPr="002830CA">
        <w:rPr>
          <w:rFonts w:ascii="Times New Roman" w:hAnsi="Times New Roman"/>
          <w:szCs w:val="24"/>
        </w:rPr>
        <w:t>Praha 7, Jankovcova 6, PSČ 17000</w:t>
      </w:r>
    </w:p>
    <w:p w14:paraId="586DC216"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IČ:</w:t>
      </w:r>
      <w:r w:rsidRPr="002830CA">
        <w:rPr>
          <w:rFonts w:ascii="Times New Roman" w:hAnsi="Times New Roman"/>
          <w:szCs w:val="24"/>
        </w:rPr>
        <w:tab/>
      </w:r>
      <w:r w:rsidRPr="002830CA">
        <w:rPr>
          <w:rFonts w:ascii="Times New Roman" w:hAnsi="Times New Roman"/>
          <w:szCs w:val="24"/>
        </w:rPr>
        <w:tab/>
      </w:r>
      <w:r w:rsidRPr="002830CA">
        <w:rPr>
          <w:rFonts w:ascii="Times New Roman" w:hAnsi="Times New Roman"/>
          <w:szCs w:val="24"/>
        </w:rPr>
        <w:tab/>
        <w:t>452 74 592</w:t>
      </w:r>
    </w:p>
    <w:p w14:paraId="05BBA707"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DIČ:</w:t>
      </w:r>
      <w:r w:rsidRPr="002830CA">
        <w:rPr>
          <w:rFonts w:ascii="Times New Roman" w:hAnsi="Times New Roman"/>
          <w:szCs w:val="24"/>
        </w:rPr>
        <w:tab/>
      </w:r>
      <w:r w:rsidRPr="002830CA">
        <w:rPr>
          <w:rFonts w:ascii="Times New Roman" w:hAnsi="Times New Roman"/>
          <w:szCs w:val="24"/>
        </w:rPr>
        <w:tab/>
      </w:r>
      <w:r w:rsidRPr="002830CA">
        <w:rPr>
          <w:rFonts w:ascii="Times New Roman" w:hAnsi="Times New Roman"/>
          <w:szCs w:val="24"/>
        </w:rPr>
        <w:tab/>
        <w:t>CZ45274592</w:t>
      </w:r>
    </w:p>
    <w:p w14:paraId="0B0373A4" w14:textId="77777777" w:rsidR="009B4BAD" w:rsidRPr="002830CA" w:rsidRDefault="009B4BAD" w:rsidP="00C9347F">
      <w:pPr>
        <w:pStyle w:val="Normln0"/>
        <w:jc w:val="both"/>
        <w:rPr>
          <w:rFonts w:ascii="Times New Roman" w:hAnsi="Times New Roman"/>
          <w:szCs w:val="24"/>
        </w:rPr>
      </w:pPr>
      <w:r w:rsidRPr="002830CA">
        <w:rPr>
          <w:rFonts w:ascii="Times New Roman" w:hAnsi="Times New Roman"/>
          <w:szCs w:val="24"/>
        </w:rPr>
        <w:t>zapsaná v obchodním rejstříku vedeném Městským soudem v Praze, oddíl B, vložka 1579</w:t>
      </w:r>
    </w:p>
    <w:p w14:paraId="1E78019E" w14:textId="77777777" w:rsidR="00C9347F" w:rsidRPr="004F570F" w:rsidRDefault="00C9347F" w:rsidP="00C9347F">
      <w:pPr>
        <w:pStyle w:val="Normln0"/>
        <w:jc w:val="both"/>
        <w:rPr>
          <w:rFonts w:ascii="Times New Roman" w:hAnsi="Times New Roman"/>
          <w:szCs w:val="24"/>
        </w:rPr>
      </w:pPr>
      <w:r w:rsidRPr="004F570F">
        <w:rPr>
          <w:rFonts w:ascii="Times New Roman" w:hAnsi="Times New Roman"/>
          <w:szCs w:val="24"/>
        </w:rPr>
        <w:t>zastoupena:</w:t>
      </w:r>
      <w:r w:rsidRPr="004F570F">
        <w:rPr>
          <w:rFonts w:ascii="Times New Roman" w:hAnsi="Times New Roman"/>
          <w:szCs w:val="24"/>
        </w:rPr>
        <w:tab/>
      </w:r>
      <w:r w:rsidRPr="004F570F">
        <w:rPr>
          <w:rFonts w:ascii="Times New Roman" w:hAnsi="Times New Roman"/>
          <w:szCs w:val="24"/>
        </w:rPr>
        <w:tab/>
      </w:r>
      <w:r w:rsidR="000D2124" w:rsidRPr="00A305C2">
        <w:rPr>
          <w:rFonts w:ascii="Times New Roman" w:hAnsi="Times New Roman"/>
          <w:szCs w:val="24"/>
        </w:rPr>
        <w:t>Ing. Miloslav Černý, předseda</w:t>
      </w:r>
      <w:r w:rsidRPr="00A305C2">
        <w:rPr>
          <w:rFonts w:ascii="Times New Roman" w:hAnsi="Times New Roman"/>
          <w:szCs w:val="24"/>
        </w:rPr>
        <w:t xml:space="preserve"> představenstva</w:t>
      </w:r>
    </w:p>
    <w:p w14:paraId="7CE2D639" w14:textId="77777777" w:rsidR="00B36976" w:rsidRPr="004F570F" w:rsidRDefault="00B36976" w:rsidP="00094434">
      <w:pPr>
        <w:pStyle w:val="Normln0"/>
        <w:jc w:val="both"/>
        <w:rPr>
          <w:rFonts w:ascii="Times New Roman" w:hAnsi="Times New Roman"/>
          <w:szCs w:val="24"/>
        </w:rPr>
      </w:pPr>
      <w:r w:rsidRPr="004F570F">
        <w:rPr>
          <w:rFonts w:ascii="Times New Roman" w:hAnsi="Times New Roman"/>
          <w:szCs w:val="24"/>
        </w:rPr>
        <w:t>bankovní spojení:</w:t>
      </w:r>
      <w:r w:rsidRPr="004F570F">
        <w:rPr>
          <w:rFonts w:ascii="Times New Roman" w:hAnsi="Times New Roman"/>
          <w:szCs w:val="24"/>
        </w:rPr>
        <w:tab/>
      </w:r>
      <w:r w:rsidRPr="00A305C2">
        <w:rPr>
          <w:rFonts w:ascii="Times New Roman" w:hAnsi="Times New Roman"/>
          <w:szCs w:val="24"/>
        </w:rPr>
        <w:t>Komerční banka, a.s., Praha</w:t>
      </w:r>
    </w:p>
    <w:p w14:paraId="25414205" w14:textId="77777777" w:rsidR="001D6439" w:rsidRPr="004F570F" w:rsidRDefault="00B36976" w:rsidP="00094434">
      <w:pPr>
        <w:spacing w:after="0"/>
        <w:rPr>
          <w:rFonts w:ascii="Times New Roman" w:hAnsi="Times New Roman" w:cs="Times New Roman"/>
          <w:sz w:val="24"/>
          <w:szCs w:val="24"/>
        </w:rPr>
      </w:pPr>
      <w:r w:rsidRPr="004F570F">
        <w:rPr>
          <w:rFonts w:ascii="Times New Roman" w:hAnsi="Times New Roman" w:cs="Times New Roman"/>
          <w:sz w:val="24"/>
          <w:szCs w:val="24"/>
        </w:rPr>
        <w:t>č. účtu:</w:t>
      </w:r>
      <w:r w:rsidRPr="004F570F">
        <w:rPr>
          <w:rFonts w:ascii="Times New Roman" w:hAnsi="Times New Roman" w:cs="Times New Roman"/>
          <w:sz w:val="24"/>
          <w:szCs w:val="24"/>
        </w:rPr>
        <w:tab/>
      </w:r>
      <w:r w:rsidRPr="004F570F">
        <w:rPr>
          <w:rFonts w:ascii="Times New Roman" w:hAnsi="Times New Roman" w:cs="Times New Roman"/>
          <w:sz w:val="24"/>
          <w:szCs w:val="24"/>
        </w:rPr>
        <w:tab/>
      </w:r>
      <w:r w:rsidRPr="00A305C2">
        <w:rPr>
          <w:rFonts w:ascii="Times New Roman" w:hAnsi="Times New Roman" w:cs="Times New Roman"/>
          <w:sz w:val="24"/>
          <w:szCs w:val="24"/>
        </w:rPr>
        <w:t>13703071/0100</w:t>
      </w:r>
      <w:r w:rsidR="00C9347F" w:rsidRPr="004F570F">
        <w:rPr>
          <w:rFonts w:ascii="Times New Roman" w:hAnsi="Times New Roman" w:cs="Times New Roman"/>
          <w:sz w:val="24"/>
          <w:szCs w:val="24"/>
        </w:rPr>
        <w:t xml:space="preserve"> </w:t>
      </w:r>
    </w:p>
    <w:p w14:paraId="538E704A" w14:textId="4D516C4C" w:rsidR="00B36976" w:rsidRPr="00A305C2" w:rsidRDefault="00B36976" w:rsidP="001D6439">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objednatele ve věcech smluvních: </w:t>
      </w:r>
      <w:r w:rsidR="005A6A56" w:rsidRPr="00A305C2">
        <w:rPr>
          <w:rFonts w:ascii="Times New Roman" w:hAnsi="Times New Roman" w:cs="Times New Roman"/>
          <w:sz w:val="24"/>
          <w:szCs w:val="24"/>
        </w:rPr>
        <w:t>Ing. Miloslav Černý</w:t>
      </w:r>
    </w:p>
    <w:p w14:paraId="1A76A2BF" w14:textId="23DBA7AE" w:rsidR="001D6439" w:rsidRPr="0098665E" w:rsidRDefault="00B36976" w:rsidP="001D6439">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objednatele </w:t>
      </w:r>
      <w:r w:rsidR="001D6439" w:rsidRPr="00A305C2">
        <w:rPr>
          <w:rFonts w:ascii="Times New Roman" w:hAnsi="Times New Roman" w:cs="Times New Roman"/>
          <w:sz w:val="24"/>
          <w:szCs w:val="24"/>
        </w:rPr>
        <w:t xml:space="preserve">ve věcech </w:t>
      </w:r>
      <w:r w:rsidRPr="00A305C2">
        <w:rPr>
          <w:rFonts w:ascii="Times New Roman" w:hAnsi="Times New Roman" w:cs="Times New Roman"/>
          <w:sz w:val="24"/>
          <w:szCs w:val="24"/>
        </w:rPr>
        <w:t>technických</w:t>
      </w:r>
      <w:r w:rsidR="001D6439" w:rsidRPr="00A305C2">
        <w:rPr>
          <w:rFonts w:ascii="Times New Roman" w:hAnsi="Times New Roman" w:cs="Times New Roman"/>
          <w:sz w:val="24"/>
          <w:szCs w:val="24"/>
        </w:rPr>
        <w:t>:</w:t>
      </w:r>
      <w:r w:rsidRPr="00A305C2">
        <w:rPr>
          <w:rFonts w:ascii="Times New Roman" w:hAnsi="Times New Roman" w:cs="Times New Roman"/>
          <w:sz w:val="24"/>
          <w:szCs w:val="24"/>
        </w:rPr>
        <w:t xml:space="preserve"> </w:t>
      </w:r>
      <w:r w:rsidR="00492F71">
        <w:rPr>
          <w:rFonts w:ascii="Times New Roman" w:hAnsi="Times New Roman" w:cs="Times New Roman"/>
          <w:sz w:val="24"/>
          <w:szCs w:val="24"/>
        </w:rPr>
        <w:t>Lucie Petržílková</w:t>
      </w:r>
    </w:p>
    <w:p w14:paraId="27AA3FBE" w14:textId="77777777" w:rsidR="009A33DD" w:rsidRDefault="009A33DD" w:rsidP="001D6439">
      <w:pPr>
        <w:spacing w:after="0"/>
        <w:rPr>
          <w:rFonts w:ascii="Times New Roman" w:hAnsi="Times New Roman" w:cs="Times New Roman"/>
          <w:sz w:val="24"/>
          <w:szCs w:val="24"/>
        </w:rPr>
      </w:pPr>
    </w:p>
    <w:p w14:paraId="544E4763" w14:textId="57D1D376"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(dále jen „</w:t>
      </w:r>
      <w:r w:rsidR="00094434" w:rsidRPr="0098665E">
        <w:rPr>
          <w:rFonts w:ascii="Times New Roman" w:hAnsi="Times New Roman" w:cs="Times New Roman"/>
          <w:b/>
          <w:sz w:val="24"/>
          <w:szCs w:val="24"/>
        </w:rPr>
        <w:t>O</w:t>
      </w:r>
      <w:r w:rsidRPr="0098665E">
        <w:rPr>
          <w:rFonts w:ascii="Times New Roman" w:hAnsi="Times New Roman" w:cs="Times New Roman"/>
          <w:b/>
          <w:sz w:val="24"/>
          <w:szCs w:val="24"/>
        </w:rPr>
        <w:t>bjednatel“</w:t>
      </w:r>
      <w:r w:rsidRPr="0098665E">
        <w:rPr>
          <w:rFonts w:ascii="Times New Roman" w:hAnsi="Times New Roman" w:cs="Times New Roman"/>
          <w:sz w:val="24"/>
          <w:szCs w:val="24"/>
        </w:rPr>
        <w:t>)</w:t>
      </w:r>
    </w:p>
    <w:p w14:paraId="6F942796" w14:textId="77777777" w:rsidR="009A33DD" w:rsidRDefault="009A33DD" w:rsidP="001D6439">
      <w:pPr>
        <w:spacing w:after="0"/>
        <w:rPr>
          <w:rFonts w:ascii="Times New Roman" w:hAnsi="Times New Roman" w:cs="Times New Roman"/>
          <w:sz w:val="24"/>
          <w:szCs w:val="24"/>
        </w:rPr>
      </w:pPr>
    </w:p>
    <w:p w14:paraId="5A157E2D" w14:textId="495C28C0"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a</w:t>
      </w:r>
    </w:p>
    <w:p w14:paraId="4F0B1D95" w14:textId="77777777" w:rsidR="009A33DD" w:rsidRDefault="009A33DD" w:rsidP="001D6439">
      <w:pPr>
        <w:spacing w:after="0"/>
        <w:rPr>
          <w:rFonts w:ascii="Times New Roman" w:hAnsi="Times New Roman" w:cs="Times New Roman"/>
          <w:b/>
          <w:sz w:val="24"/>
          <w:szCs w:val="24"/>
        </w:rPr>
      </w:pPr>
    </w:p>
    <w:p w14:paraId="05965CB1" w14:textId="21BF9D88" w:rsidR="001D6439" w:rsidRPr="0098665E" w:rsidRDefault="001D6439" w:rsidP="001D6439">
      <w:pPr>
        <w:spacing w:after="0"/>
        <w:rPr>
          <w:rFonts w:ascii="Times New Roman" w:hAnsi="Times New Roman" w:cs="Times New Roman"/>
          <w:b/>
          <w:sz w:val="24"/>
          <w:szCs w:val="24"/>
        </w:rPr>
      </w:pPr>
      <w:r w:rsidRPr="0098665E">
        <w:rPr>
          <w:rFonts w:ascii="Times New Roman" w:hAnsi="Times New Roman" w:cs="Times New Roman"/>
          <w:b/>
          <w:sz w:val="24"/>
          <w:szCs w:val="24"/>
        </w:rPr>
        <w:t>Technický dozor</w:t>
      </w:r>
    </w:p>
    <w:p w14:paraId="746EABB1" w14:textId="77777777" w:rsidR="001D6439" w:rsidRPr="00064173" w:rsidRDefault="00B36976" w:rsidP="001D6439">
      <w:pPr>
        <w:spacing w:after="0"/>
        <w:rPr>
          <w:rFonts w:ascii="Times New Roman" w:hAnsi="Times New Roman" w:cs="Times New Roman"/>
          <w:b/>
          <w:sz w:val="24"/>
          <w:szCs w:val="24"/>
          <w:highlight w:val="yellow"/>
        </w:rPr>
      </w:pPr>
      <w:r w:rsidRPr="00064173">
        <w:rPr>
          <w:rFonts w:ascii="Times New Roman" w:hAnsi="Times New Roman" w:cs="Times New Roman"/>
          <w:b/>
          <w:sz w:val="24"/>
          <w:szCs w:val="24"/>
          <w:highlight w:val="yellow"/>
        </w:rPr>
        <w:t>………………………….</w:t>
      </w:r>
    </w:p>
    <w:p w14:paraId="54BDAABF"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se sídlem</w:t>
      </w:r>
      <w:r w:rsidR="001D6439" w:rsidRPr="0098665E">
        <w:rPr>
          <w:rFonts w:ascii="Times New Roman" w:hAnsi="Times New Roman" w:cs="Times New Roman"/>
          <w:sz w:val="24"/>
          <w:szCs w:val="24"/>
        </w:rPr>
        <w:t>:</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0B4C4E90" w14:textId="77777777"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IČ:</w:t>
      </w:r>
      <w:r w:rsidR="00B36976" w:rsidRPr="0098665E">
        <w:rPr>
          <w:rFonts w:ascii="Times New Roman" w:hAnsi="Times New Roman" w:cs="Times New Roman"/>
          <w:sz w:val="24"/>
          <w:szCs w:val="24"/>
        </w:rPr>
        <w:t xml:space="preserve"> </w:t>
      </w:r>
      <w:r w:rsidR="00B36976" w:rsidRPr="00064173">
        <w:rPr>
          <w:rFonts w:ascii="Times New Roman" w:hAnsi="Times New Roman" w:cs="Times New Roman"/>
          <w:sz w:val="24"/>
          <w:szCs w:val="24"/>
          <w:highlight w:val="yellow"/>
        </w:rPr>
        <w:t>…………….</w:t>
      </w:r>
    </w:p>
    <w:p w14:paraId="096E9061" w14:textId="77777777" w:rsidR="00B36976"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 xml:space="preserve">DIČ: </w:t>
      </w:r>
      <w:r w:rsidRPr="00064173">
        <w:rPr>
          <w:rFonts w:ascii="Times New Roman" w:hAnsi="Times New Roman" w:cs="Times New Roman"/>
          <w:sz w:val="24"/>
          <w:szCs w:val="24"/>
          <w:highlight w:val="yellow"/>
        </w:rPr>
        <w:t>…………….</w:t>
      </w:r>
    </w:p>
    <w:p w14:paraId="71A59734" w14:textId="77777777" w:rsidR="009B4BAD" w:rsidRPr="002830CA" w:rsidRDefault="009B4BAD" w:rsidP="001D6439">
      <w:pPr>
        <w:spacing w:after="0"/>
        <w:rPr>
          <w:rFonts w:ascii="Times New Roman" w:hAnsi="Times New Roman" w:cs="Times New Roman"/>
          <w:sz w:val="24"/>
          <w:szCs w:val="24"/>
        </w:rPr>
      </w:pPr>
      <w:r w:rsidRPr="0098665E">
        <w:rPr>
          <w:rFonts w:ascii="Times New Roman" w:hAnsi="Times New Roman" w:cs="Times New Roman"/>
          <w:sz w:val="24"/>
          <w:szCs w:val="24"/>
        </w:rPr>
        <w:t xml:space="preserve">zapsaná v obchodním rejstříku vedeném </w:t>
      </w:r>
      <w:r w:rsidRPr="00064173">
        <w:rPr>
          <w:rFonts w:ascii="Times New Roman" w:hAnsi="Times New Roman" w:cs="Times New Roman"/>
          <w:sz w:val="24"/>
          <w:szCs w:val="24"/>
          <w:highlight w:val="yellow"/>
        </w:rPr>
        <w:t>……</w:t>
      </w:r>
      <w:proofErr w:type="gramStart"/>
      <w:r w:rsidRPr="00064173">
        <w:rPr>
          <w:rFonts w:ascii="Times New Roman" w:hAnsi="Times New Roman" w:cs="Times New Roman"/>
          <w:sz w:val="24"/>
          <w:szCs w:val="24"/>
          <w:highlight w:val="yellow"/>
        </w:rPr>
        <w:t>…….</w:t>
      </w:r>
      <w:proofErr w:type="gramEnd"/>
      <w:r w:rsidRPr="00064173">
        <w:rPr>
          <w:rFonts w:ascii="Times New Roman" w:hAnsi="Times New Roman" w:cs="Times New Roman"/>
          <w:sz w:val="24"/>
          <w:szCs w:val="24"/>
          <w:highlight w:val="yellow"/>
        </w:rPr>
        <w:t xml:space="preserve">, </w:t>
      </w:r>
      <w:r w:rsidRPr="0098665E">
        <w:rPr>
          <w:rFonts w:ascii="Times New Roman" w:hAnsi="Times New Roman" w:cs="Times New Roman"/>
          <w:sz w:val="24"/>
          <w:szCs w:val="24"/>
        </w:rPr>
        <w:t xml:space="preserve">oddíl </w:t>
      </w:r>
      <w:r w:rsidRPr="00064173">
        <w:rPr>
          <w:rFonts w:ascii="Times New Roman" w:hAnsi="Times New Roman" w:cs="Times New Roman"/>
          <w:sz w:val="24"/>
          <w:szCs w:val="24"/>
          <w:highlight w:val="yellow"/>
        </w:rPr>
        <w:t>…</w:t>
      </w:r>
      <w:r w:rsidRPr="00064173">
        <w:rPr>
          <w:rFonts w:ascii="Times New Roman" w:hAnsi="Times New Roman" w:cs="Times New Roman"/>
          <w:sz w:val="24"/>
          <w:szCs w:val="24"/>
        </w:rPr>
        <w:t xml:space="preserve">, </w:t>
      </w:r>
      <w:r w:rsidRPr="0098665E">
        <w:rPr>
          <w:rFonts w:ascii="Times New Roman" w:hAnsi="Times New Roman" w:cs="Times New Roman"/>
          <w:sz w:val="24"/>
          <w:szCs w:val="24"/>
        </w:rPr>
        <w:t xml:space="preserve">vložka </w:t>
      </w:r>
      <w:r w:rsidRPr="00064173">
        <w:rPr>
          <w:rFonts w:ascii="Times New Roman" w:hAnsi="Times New Roman" w:cs="Times New Roman"/>
          <w:sz w:val="24"/>
          <w:szCs w:val="24"/>
          <w:highlight w:val="yellow"/>
        </w:rPr>
        <w:t>…..</w:t>
      </w:r>
    </w:p>
    <w:p w14:paraId="78A6880B"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astoupena:</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27BE0C67" w14:textId="77777777" w:rsidR="00B36976" w:rsidRPr="00A305C2" w:rsidRDefault="00B36976" w:rsidP="00B36976">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Technický dozor ve věcech smluvních: </w:t>
      </w:r>
      <w:r w:rsidRPr="00064173">
        <w:rPr>
          <w:rFonts w:ascii="Times New Roman" w:hAnsi="Times New Roman" w:cs="Times New Roman"/>
          <w:sz w:val="24"/>
          <w:szCs w:val="24"/>
          <w:highlight w:val="yellow"/>
        </w:rPr>
        <w:t>……………….</w:t>
      </w:r>
    </w:p>
    <w:p w14:paraId="40EE8F61" w14:textId="77777777" w:rsidR="00B36976" w:rsidRPr="004F570F" w:rsidRDefault="00B36976" w:rsidP="00B36976">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Technický dozor ve věcech technických: </w:t>
      </w:r>
      <w:r w:rsidRPr="00064173">
        <w:rPr>
          <w:rFonts w:ascii="Times New Roman" w:hAnsi="Times New Roman" w:cs="Times New Roman"/>
          <w:sz w:val="24"/>
          <w:szCs w:val="24"/>
          <w:highlight w:val="yellow"/>
        </w:rPr>
        <w:t>….……………….</w:t>
      </w:r>
    </w:p>
    <w:p w14:paraId="1AFF4C6A" w14:textId="77777777" w:rsidR="001D6439" w:rsidRPr="0098665E" w:rsidRDefault="00B36976" w:rsidP="00B36976">
      <w:pPr>
        <w:spacing w:after="0"/>
        <w:rPr>
          <w:rFonts w:ascii="Times New Roman" w:hAnsi="Times New Roman" w:cs="Times New Roman"/>
          <w:sz w:val="24"/>
          <w:szCs w:val="24"/>
        </w:rPr>
      </w:pPr>
      <w:r w:rsidRPr="00866326">
        <w:rPr>
          <w:rFonts w:ascii="Times New Roman" w:hAnsi="Times New Roman" w:cs="Times New Roman"/>
          <w:sz w:val="24"/>
          <w:szCs w:val="24"/>
        </w:rPr>
        <w:t>b</w:t>
      </w:r>
      <w:r w:rsidR="001D6439" w:rsidRPr="00866326">
        <w:rPr>
          <w:rFonts w:ascii="Times New Roman" w:hAnsi="Times New Roman" w:cs="Times New Roman"/>
          <w:sz w:val="24"/>
          <w:szCs w:val="24"/>
        </w:rPr>
        <w:t>ankovní spojení:</w:t>
      </w:r>
      <w:r w:rsidRPr="00866326">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4F233F9F"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č.</w:t>
      </w:r>
      <w:r w:rsidR="001D6439" w:rsidRPr="0098665E">
        <w:rPr>
          <w:rFonts w:ascii="Times New Roman" w:hAnsi="Times New Roman" w:cs="Times New Roman"/>
          <w:sz w:val="24"/>
          <w:szCs w:val="24"/>
        </w:rPr>
        <w:t xml:space="preserve"> účtu:</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164C8AAF" w14:textId="77777777"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(dále jen „</w:t>
      </w:r>
      <w:r w:rsidR="00B36976" w:rsidRPr="0098665E">
        <w:rPr>
          <w:rFonts w:ascii="Times New Roman" w:hAnsi="Times New Roman" w:cs="Times New Roman"/>
          <w:b/>
          <w:sz w:val="24"/>
          <w:szCs w:val="24"/>
        </w:rPr>
        <w:t>T</w:t>
      </w:r>
      <w:r w:rsidRPr="0098665E">
        <w:rPr>
          <w:rFonts w:ascii="Times New Roman" w:hAnsi="Times New Roman" w:cs="Times New Roman"/>
          <w:b/>
          <w:sz w:val="24"/>
          <w:szCs w:val="24"/>
        </w:rPr>
        <w:t>echnický dozor“</w:t>
      </w:r>
      <w:r w:rsidRPr="0098665E">
        <w:rPr>
          <w:rFonts w:ascii="Times New Roman" w:hAnsi="Times New Roman" w:cs="Times New Roman"/>
          <w:sz w:val="24"/>
          <w:szCs w:val="24"/>
        </w:rPr>
        <w:t xml:space="preserve"> nebo </w:t>
      </w:r>
      <w:r w:rsidRPr="0098665E">
        <w:rPr>
          <w:rFonts w:ascii="Times New Roman" w:hAnsi="Times New Roman" w:cs="Times New Roman"/>
          <w:b/>
          <w:sz w:val="24"/>
          <w:szCs w:val="24"/>
        </w:rPr>
        <w:t>„TDI“</w:t>
      </w:r>
      <w:r w:rsidRPr="0098665E">
        <w:rPr>
          <w:rFonts w:ascii="Times New Roman" w:hAnsi="Times New Roman" w:cs="Times New Roman"/>
          <w:sz w:val="24"/>
          <w:szCs w:val="24"/>
        </w:rPr>
        <w:t>)</w:t>
      </w:r>
    </w:p>
    <w:p w14:paraId="11711FD6" w14:textId="77777777" w:rsidR="001D6439" w:rsidRPr="0098665E" w:rsidRDefault="001D6439" w:rsidP="001D6439">
      <w:pPr>
        <w:rPr>
          <w:rFonts w:ascii="Times New Roman" w:hAnsi="Times New Roman" w:cs="Times New Roman"/>
          <w:sz w:val="24"/>
          <w:szCs w:val="24"/>
        </w:rPr>
      </w:pPr>
    </w:p>
    <w:p w14:paraId="3BDF1A6D" w14:textId="77777777" w:rsidR="00D917D8" w:rsidRPr="0098665E" w:rsidRDefault="00D917D8" w:rsidP="001D6439">
      <w:pPr>
        <w:rPr>
          <w:rFonts w:ascii="Times New Roman" w:hAnsi="Times New Roman" w:cs="Times New Roman"/>
          <w:sz w:val="24"/>
          <w:szCs w:val="24"/>
        </w:rPr>
      </w:pPr>
    </w:p>
    <w:p w14:paraId="79059E96" w14:textId="77777777" w:rsidR="001D6439" w:rsidRPr="0098665E" w:rsidRDefault="001D6439" w:rsidP="001D6439">
      <w:pPr>
        <w:jc w:val="center"/>
        <w:rPr>
          <w:rFonts w:ascii="Times New Roman" w:hAnsi="Times New Roman" w:cs="Times New Roman"/>
          <w:b/>
          <w:sz w:val="24"/>
          <w:szCs w:val="24"/>
          <w:u w:val="single"/>
        </w:rPr>
      </w:pPr>
    </w:p>
    <w:p w14:paraId="67A1DC46" w14:textId="77777777" w:rsidR="001D6439" w:rsidRPr="0098665E" w:rsidRDefault="00A4275D" w:rsidP="001D6439">
      <w:pPr>
        <w:jc w:val="center"/>
        <w:rPr>
          <w:rFonts w:ascii="Times New Roman" w:hAnsi="Times New Roman" w:cs="Times New Roman"/>
          <w:b/>
          <w:sz w:val="24"/>
          <w:szCs w:val="24"/>
        </w:rPr>
      </w:pPr>
      <w:r w:rsidRPr="0098665E">
        <w:rPr>
          <w:rFonts w:ascii="Times New Roman" w:hAnsi="Times New Roman" w:cs="Times New Roman"/>
          <w:b/>
          <w:sz w:val="24"/>
          <w:szCs w:val="24"/>
        </w:rPr>
        <w:lastRenderedPageBreak/>
        <w:t>Článek 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 xml:space="preserve">PŘEDMĚT </w:t>
      </w:r>
      <w:r w:rsidR="0090702C" w:rsidRPr="0098665E">
        <w:rPr>
          <w:rFonts w:ascii="Times New Roman" w:hAnsi="Times New Roman" w:cs="Times New Roman"/>
          <w:b/>
          <w:sz w:val="24"/>
          <w:szCs w:val="24"/>
        </w:rPr>
        <w:t xml:space="preserve">A ÚČEL </w:t>
      </w:r>
      <w:r w:rsidR="001D6439" w:rsidRPr="0098665E">
        <w:rPr>
          <w:rFonts w:ascii="Times New Roman" w:hAnsi="Times New Roman" w:cs="Times New Roman"/>
          <w:b/>
          <w:sz w:val="24"/>
          <w:szCs w:val="24"/>
        </w:rPr>
        <w:t>SMLOUVY</w:t>
      </w:r>
    </w:p>
    <w:p w14:paraId="478C45F7" w14:textId="6EAF375B" w:rsidR="001D6439" w:rsidRPr="00BD3786" w:rsidRDefault="00064173" w:rsidP="00564BAA">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1.1.  </w:t>
      </w:r>
      <w:r w:rsidR="00041033" w:rsidRPr="0098665E">
        <w:rPr>
          <w:rFonts w:ascii="Times New Roman" w:hAnsi="Times New Roman" w:cs="Times New Roman"/>
          <w:sz w:val="24"/>
          <w:szCs w:val="24"/>
        </w:rPr>
        <w:t>Účelem</w:t>
      </w:r>
      <w:proofErr w:type="gramEnd"/>
      <w:r w:rsidR="001D6439" w:rsidRPr="0098665E">
        <w:rPr>
          <w:rFonts w:ascii="Times New Roman" w:hAnsi="Times New Roman" w:cs="Times New Roman"/>
          <w:sz w:val="24"/>
          <w:szCs w:val="24"/>
        </w:rPr>
        <w:t xml:space="preserve"> této</w:t>
      </w:r>
      <w:r w:rsidR="00437791" w:rsidRPr="0098665E">
        <w:rPr>
          <w:rFonts w:ascii="Times New Roman" w:hAnsi="Times New Roman" w:cs="Times New Roman"/>
          <w:sz w:val="24"/>
          <w:szCs w:val="24"/>
        </w:rPr>
        <w:t xml:space="preserve"> S</w:t>
      </w:r>
      <w:r w:rsidR="001D6439" w:rsidRPr="0098665E">
        <w:rPr>
          <w:rFonts w:ascii="Times New Roman" w:hAnsi="Times New Roman" w:cs="Times New Roman"/>
          <w:sz w:val="24"/>
          <w:szCs w:val="24"/>
        </w:rPr>
        <w:t xml:space="preserve">mlouvy je zajištění výkonu technického </w:t>
      </w:r>
      <w:r w:rsidR="00437791" w:rsidRPr="0098665E">
        <w:rPr>
          <w:rFonts w:ascii="Times New Roman" w:hAnsi="Times New Roman" w:cs="Times New Roman"/>
          <w:sz w:val="24"/>
          <w:szCs w:val="24"/>
        </w:rPr>
        <w:t xml:space="preserve">dozoru </w:t>
      </w:r>
      <w:r w:rsidR="00A41C1F">
        <w:rPr>
          <w:rFonts w:ascii="Times New Roman" w:hAnsi="Times New Roman" w:cs="Times New Roman"/>
          <w:sz w:val="24"/>
          <w:szCs w:val="24"/>
        </w:rPr>
        <w:t>stavebníka</w:t>
      </w:r>
      <w:r w:rsidR="00094434" w:rsidRPr="0098665E">
        <w:rPr>
          <w:rFonts w:ascii="Times New Roman" w:hAnsi="Times New Roman" w:cs="Times New Roman"/>
          <w:sz w:val="24"/>
          <w:szCs w:val="24"/>
        </w:rPr>
        <w:t xml:space="preserve"> (O</w:t>
      </w:r>
      <w:r w:rsidR="00437791" w:rsidRPr="0098665E">
        <w:rPr>
          <w:rFonts w:ascii="Times New Roman" w:hAnsi="Times New Roman" w:cs="Times New Roman"/>
          <w:sz w:val="24"/>
          <w:szCs w:val="24"/>
        </w:rPr>
        <w:t>bjednatele),</w:t>
      </w:r>
      <w:r w:rsidR="001D6439" w:rsidRPr="0098665E">
        <w:rPr>
          <w:rFonts w:ascii="Times New Roman" w:hAnsi="Times New Roman" w:cs="Times New Roman"/>
          <w:sz w:val="24"/>
          <w:szCs w:val="24"/>
        </w:rPr>
        <w:t xml:space="preserve"> </w:t>
      </w:r>
      <w:r w:rsidR="00564BAA" w:rsidRPr="0098665E">
        <w:rPr>
          <w:rFonts w:ascii="Times New Roman" w:hAnsi="Times New Roman" w:cs="Times New Roman"/>
          <w:sz w:val="24"/>
          <w:szCs w:val="24"/>
        </w:rPr>
        <w:t xml:space="preserve">poskytování </w:t>
      </w:r>
      <w:r w:rsidR="001D6439" w:rsidRPr="0098665E">
        <w:rPr>
          <w:rFonts w:ascii="Times New Roman" w:hAnsi="Times New Roman" w:cs="Times New Roman"/>
          <w:sz w:val="24"/>
          <w:szCs w:val="24"/>
        </w:rPr>
        <w:t xml:space="preserve">odborné technické </w:t>
      </w:r>
      <w:r w:rsidR="001D6439" w:rsidRPr="005A6A56">
        <w:rPr>
          <w:rFonts w:ascii="Times New Roman" w:hAnsi="Times New Roman" w:cs="Times New Roman"/>
          <w:sz w:val="24"/>
          <w:szCs w:val="24"/>
        </w:rPr>
        <w:t>pomoci</w:t>
      </w:r>
      <w:r w:rsidR="00437791" w:rsidRPr="005A6A56">
        <w:rPr>
          <w:rFonts w:ascii="Times New Roman" w:hAnsi="Times New Roman" w:cs="Times New Roman"/>
          <w:sz w:val="24"/>
          <w:szCs w:val="24"/>
        </w:rPr>
        <w:t xml:space="preserve"> </w:t>
      </w:r>
      <w:r w:rsidR="00437791" w:rsidRPr="00A305C2">
        <w:rPr>
          <w:rFonts w:ascii="Times New Roman" w:hAnsi="Times New Roman" w:cs="Times New Roman"/>
          <w:sz w:val="24"/>
          <w:szCs w:val="24"/>
        </w:rPr>
        <w:t>a administrac</w:t>
      </w:r>
      <w:r w:rsidR="003F0092">
        <w:rPr>
          <w:rFonts w:ascii="Times New Roman" w:hAnsi="Times New Roman" w:cs="Times New Roman"/>
          <w:sz w:val="24"/>
          <w:szCs w:val="24"/>
        </w:rPr>
        <w:t>e</w:t>
      </w:r>
      <w:r w:rsidR="00437791" w:rsidRPr="00A305C2">
        <w:rPr>
          <w:rFonts w:ascii="Times New Roman" w:hAnsi="Times New Roman" w:cs="Times New Roman"/>
          <w:sz w:val="24"/>
          <w:szCs w:val="24"/>
        </w:rPr>
        <w:t xml:space="preserve"> akce v návaznosti</w:t>
      </w:r>
      <w:r w:rsidR="00437791" w:rsidRPr="005A6A56">
        <w:rPr>
          <w:rFonts w:ascii="Times New Roman" w:hAnsi="Times New Roman" w:cs="Times New Roman"/>
          <w:sz w:val="24"/>
          <w:szCs w:val="24"/>
        </w:rPr>
        <w:t xml:space="preserve"> na</w:t>
      </w:r>
      <w:r w:rsidR="00437791" w:rsidRPr="002830CA">
        <w:rPr>
          <w:rFonts w:ascii="Times New Roman" w:hAnsi="Times New Roman" w:cs="Times New Roman"/>
          <w:sz w:val="24"/>
          <w:szCs w:val="24"/>
        </w:rPr>
        <w:t xml:space="preserve"> dotace</w:t>
      </w:r>
      <w:r w:rsidR="00564BAA" w:rsidRPr="0098665E">
        <w:rPr>
          <w:rFonts w:ascii="Times New Roman" w:hAnsi="Times New Roman" w:cs="Times New Roman"/>
          <w:sz w:val="24"/>
          <w:szCs w:val="24"/>
        </w:rPr>
        <w:t xml:space="preserve"> poskytnuté </w:t>
      </w:r>
      <w:r w:rsidR="00094434" w:rsidRPr="0098665E">
        <w:rPr>
          <w:rFonts w:ascii="Times New Roman" w:hAnsi="Times New Roman" w:cs="Times New Roman"/>
          <w:sz w:val="24"/>
          <w:szCs w:val="24"/>
        </w:rPr>
        <w:t>O</w:t>
      </w:r>
      <w:r w:rsidR="00564BAA" w:rsidRPr="0098665E">
        <w:rPr>
          <w:rFonts w:ascii="Times New Roman" w:hAnsi="Times New Roman" w:cs="Times New Roman"/>
          <w:sz w:val="24"/>
          <w:szCs w:val="24"/>
        </w:rPr>
        <w:t xml:space="preserve">bjednateli </w:t>
      </w:r>
      <w:r w:rsidR="000D2124" w:rsidRPr="0098665E">
        <w:rPr>
          <w:rFonts w:ascii="Times New Roman" w:hAnsi="Times New Roman" w:cs="Times New Roman"/>
          <w:sz w:val="24"/>
          <w:szCs w:val="24"/>
        </w:rPr>
        <w:t>v souvislosti s</w:t>
      </w:r>
      <w:r w:rsidR="00564BAA" w:rsidRPr="0098665E">
        <w:rPr>
          <w:rFonts w:ascii="Times New Roman" w:hAnsi="Times New Roman" w:cs="Times New Roman"/>
          <w:sz w:val="24"/>
          <w:szCs w:val="24"/>
        </w:rPr>
        <w:t xml:space="preserve"> dotační výzv</w:t>
      </w:r>
      <w:r w:rsidR="000D2124" w:rsidRPr="0098665E">
        <w:rPr>
          <w:rFonts w:ascii="Times New Roman" w:hAnsi="Times New Roman" w:cs="Times New Roman"/>
          <w:sz w:val="24"/>
          <w:szCs w:val="24"/>
        </w:rPr>
        <w:t>o</w:t>
      </w:r>
      <w:r w:rsidR="00564BAA" w:rsidRPr="0098665E">
        <w:rPr>
          <w:rFonts w:ascii="Times New Roman" w:hAnsi="Times New Roman" w:cs="Times New Roman"/>
          <w:sz w:val="24"/>
          <w:szCs w:val="24"/>
        </w:rPr>
        <w:t xml:space="preserve">u EU CEF 2015 </w:t>
      </w:r>
      <w:r w:rsidR="00564BAA" w:rsidRPr="009A33DD">
        <w:rPr>
          <w:rFonts w:ascii="Times New Roman" w:hAnsi="Times New Roman" w:cs="Times New Roman"/>
          <w:sz w:val="24"/>
          <w:szCs w:val="24"/>
        </w:rPr>
        <w:t xml:space="preserve">dle grantové dohody č. INEA/CEF/TRAN/M2015/1138714 </w:t>
      </w:r>
      <w:r w:rsidR="00437791" w:rsidRPr="009A33DD">
        <w:rPr>
          <w:rFonts w:ascii="Times New Roman" w:hAnsi="Times New Roman" w:cs="Times New Roman"/>
          <w:sz w:val="24"/>
          <w:szCs w:val="24"/>
        </w:rPr>
        <w:t>(dále jen „</w:t>
      </w:r>
      <w:r w:rsidR="00437791" w:rsidRPr="009A33DD">
        <w:rPr>
          <w:rFonts w:ascii="Times New Roman" w:hAnsi="Times New Roman" w:cs="Times New Roman"/>
          <w:b/>
          <w:sz w:val="24"/>
          <w:szCs w:val="24"/>
        </w:rPr>
        <w:t>činnost TDI</w:t>
      </w:r>
      <w:r w:rsidR="00437791" w:rsidRPr="009A33DD">
        <w:rPr>
          <w:rFonts w:ascii="Times New Roman" w:hAnsi="Times New Roman" w:cs="Times New Roman"/>
          <w:sz w:val="24"/>
          <w:szCs w:val="24"/>
        </w:rPr>
        <w:t xml:space="preserve">“) </w:t>
      </w:r>
      <w:r w:rsidR="001D6439" w:rsidRPr="009A33DD">
        <w:rPr>
          <w:rFonts w:ascii="Times New Roman" w:hAnsi="Times New Roman" w:cs="Times New Roman"/>
          <w:sz w:val="24"/>
          <w:szCs w:val="24"/>
        </w:rPr>
        <w:t>při realizaci stavby</w:t>
      </w:r>
      <w:r w:rsidR="005C0F5F" w:rsidRPr="009A33DD">
        <w:rPr>
          <w:rFonts w:ascii="Times New Roman" w:hAnsi="Times New Roman" w:cs="Times New Roman"/>
          <w:sz w:val="24"/>
          <w:szCs w:val="24"/>
        </w:rPr>
        <w:t xml:space="preserve"> </w:t>
      </w:r>
      <w:bookmarkStart w:id="0" w:name="_Hlk22823141"/>
      <w:r w:rsidR="005C0F5F" w:rsidRPr="009A33DD">
        <w:rPr>
          <w:rFonts w:ascii="Times New Roman" w:hAnsi="Times New Roman" w:cs="Times New Roman"/>
          <w:sz w:val="24"/>
          <w:szCs w:val="24"/>
        </w:rPr>
        <w:t>„</w:t>
      </w:r>
      <w:r w:rsidR="0082538D" w:rsidRPr="0082538D">
        <w:rPr>
          <w:rFonts w:ascii="Times New Roman" w:hAnsi="Times New Roman" w:cs="Times New Roman"/>
          <w:bCs/>
          <w:i/>
          <w:sz w:val="24"/>
          <w:szCs w:val="24"/>
        </w:rPr>
        <w:t>Stavební úpravy stávající stavby obslužné plochy</w:t>
      </w:r>
      <w:r w:rsidR="005C0F5F" w:rsidRPr="009A33DD">
        <w:rPr>
          <w:rFonts w:ascii="Times New Roman" w:hAnsi="Times New Roman" w:cs="Times New Roman"/>
          <w:i/>
          <w:sz w:val="24"/>
          <w:szCs w:val="24"/>
        </w:rPr>
        <w:t>“</w:t>
      </w:r>
      <w:bookmarkEnd w:id="0"/>
      <w:r w:rsidR="00AC6532">
        <w:rPr>
          <w:rFonts w:ascii="Times New Roman" w:hAnsi="Times New Roman" w:cs="Times New Roman"/>
          <w:i/>
          <w:sz w:val="24"/>
          <w:szCs w:val="24"/>
        </w:rPr>
        <w:t>.</w:t>
      </w:r>
      <w:r w:rsidR="005C0F5F" w:rsidRPr="009A33DD" w:rsidDel="005C0F5F">
        <w:rPr>
          <w:rFonts w:ascii="Times New Roman" w:hAnsi="Times New Roman" w:cs="Times New Roman"/>
          <w:sz w:val="24"/>
          <w:szCs w:val="24"/>
        </w:rPr>
        <w:t xml:space="preserve"> </w:t>
      </w:r>
      <w:r w:rsidR="00D03491" w:rsidRPr="009A33DD">
        <w:rPr>
          <w:rFonts w:ascii="Times New Roman" w:hAnsi="Times New Roman" w:cs="Times New Roman"/>
          <w:sz w:val="24"/>
          <w:szCs w:val="24"/>
        </w:rPr>
        <w:t xml:space="preserve"> Investorem stavby je společnost České přístavy, a.s.</w:t>
      </w:r>
    </w:p>
    <w:p w14:paraId="6B64FB15" w14:textId="3D0C989D" w:rsidR="00437791" w:rsidRPr="0098665E" w:rsidRDefault="00064173" w:rsidP="00564BAA">
      <w:pPr>
        <w:jc w:val="both"/>
        <w:rPr>
          <w:rFonts w:ascii="Times New Roman" w:hAnsi="Times New Roman" w:cs="Times New Roman"/>
          <w:sz w:val="24"/>
          <w:szCs w:val="24"/>
        </w:rPr>
      </w:pPr>
      <w:r>
        <w:rPr>
          <w:rFonts w:ascii="Times New Roman" w:hAnsi="Times New Roman" w:cs="Times New Roman"/>
          <w:sz w:val="24"/>
          <w:szCs w:val="24"/>
        </w:rPr>
        <w:t xml:space="preserve">1.2.  </w:t>
      </w:r>
      <w:r w:rsidR="00437791" w:rsidRPr="0098665E">
        <w:rPr>
          <w:rFonts w:ascii="Times New Roman" w:hAnsi="Times New Roman" w:cs="Times New Roman"/>
          <w:sz w:val="24"/>
          <w:szCs w:val="24"/>
        </w:rPr>
        <w:t xml:space="preserve">Předmětem této Smlouvy je závazek </w:t>
      </w:r>
      <w:r w:rsidR="00F73F5D" w:rsidRPr="0098665E">
        <w:rPr>
          <w:rFonts w:ascii="Times New Roman" w:hAnsi="Times New Roman" w:cs="Times New Roman"/>
          <w:sz w:val="24"/>
          <w:szCs w:val="24"/>
        </w:rPr>
        <w:t>Technického dozoru</w:t>
      </w:r>
      <w:r w:rsidR="00437791" w:rsidRPr="0098665E">
        <w:rPr>
          <w:rFonts w:ascii="Times New Roman" w:hAnsi="Times New Roman" w:cs="Times New Roman"/>
          <w:sz w:val="24"/>
          <w:szCs w:val="24"/>
        </w:rPr>
        <w:t xml:space="preserve"> </w:t>
      </w:r>
      <w:r w:rsidR="006362DF" w:rsidRPr="0098665E">
        <w:rPr>
          <w:rFonts w:ascii="Times New Roman" w:hAnsi="Times New Roman" w:cs="Times New Roman"/>
          <w:sz w:val="24"/>
          <w:szCs w:val="24"/>
        </w:rPr>
        <w:t xml:space="preserve">zajistit a </w:t>
      </w:r>
      <w:r w:rsidR="00437791" w:rsidRPr="0098665E">
        <w:rPr>
          <w:rFonts w:ascii="Times New Roman" w:hAnsi="Times New Roman" w:cs="Times New Roman"/>
          <w:sz w:val="24"/>
          <w:szCs w:val="24"/>
        </w:rPr>
        <w:t xml:space="preserve">vykonávat </w:t>
      </w:r>
      <w:r w:rsidR="00013C87" w:rsidRPr="0098665E">
        <w:rPr>
          <w:rFonts w:ascii="Times New Roman" w:hAnsi="Times New Roman" w:cs="Times New Roman"/>
          <w:sz w:val="24"/>
          <w:szCs w:val="24"/>
        </w:rPr>
        <w:t>pro O</w:t>
      </w:r>
      <w:r w:rsidR="00564BAA" w:rsidRPr="0098665E">
        <w:rPr>
          <w:rFonts w:ascii="Times New Roman" w:hAnsi="Times New Roman" w:cs="Times New Roman"/>
          <w:sz w:val="24"/>
          <w:szCs w:val="24"/>
        </w:rPr>
        <w:t xml:space="preserve">bjednatele </w:t>
      </w:r>
      <w:r w:rsidR="00E23301" w:rsidRPr="0098665E">
        <w:rPr>
          <w:rFonts w:ascii="Times New Roman" w:hAnsi="Times New Roman" w:cs="Times New Roman"/>
          <w:sz w:val="24"/>
          <w:szCs w:val="24"/>
        </w:rPr>
        <w:t xml:space="preserve">jeho jménem a na jeho účet činnost TDI </w:t>
      </w:r>
      <w:r w:rsidR="00564BAA" w:rsidRPr="0098665E">
        <w:rPr>
          <w:rFonts w:ascii="Times New Roman" w:hAnsi="Times New Roman" w:cs="Times New Roman"/>
          <w:sz w:val="24"/>
          <w:szCs w:val="24"/>
        </w:rPr>
        <w:t>vedoucí k naplnění účelu této Smlouvy</w:t>
      </w:r>
      <w:r w:rsidR="00E23301" w:rsidRPr="0098665E">
        <w:rPr>
          <w:rFonts w:ascii="Times New Roman" w:hAnsi="Times New Roman" w:cs="Times New Roman"/>
          <w:sz w:val="24"/>
          <w:szCs w:val="24"/>
        </w:rPr>
        <w:t>, to vše</w:t>
      </w:r>
      <w:r w:rsidR="00564BAA" w:rsidRPr="0098665E">
        <w:rPr>
          <w:rFonts w:ascii="Times New Roman" w:hAnsi="Times New Roman" w:cs="Times New Roman"/>
          <w:sz w:val="24"/>
          <w:szCs w:val="24"/>
        </w:rPr>
        <w:t xml:space="preserve"> řádně, včas a s odbornou péčí. </w:t>
      </w:r>
      <w:r w:rsidR="00575142" w:rsidRPr="0098665E">
        <w:rPr>
          <w:rFonts w:ascii="Times New Roman" w:hAnsi="Times New Roman" w:cs="Times New Roman"/>
          <w:sz w:val="24"/>
          <w:szCs w:val="24"/>
        </w:rPr>
        <w:t>Objednatel se zavazuje, že za řádně a včas proveden</w:t>
      </w:r>
      <w:r w:rsidR="000D2124" w:rsidRPr="0098665E">
        <w:rPr>
          <w:rFonts w:ascii="Times New Roman" w:hAnsi="Times New Roman" w:cs="Times New Roman"/>
          <w:sz w:val="24"/>
          <w:szCs w:val="24"/>
        </w:rPr>
        <w:t>é</w:t>
      </w:r>
      <w:r w:rsidR="00575142" w:rsidRPr="0098665E">
        <w:rPr>
          <w:rFonts w:ascii="Times New Roman" w:hAnsi="Times New Roman" w:cs="Times New Roman"/>
          <w:sz w:val="24"/>
          <w:szCs w:val="24"/>
        </w:rPr>
        <w:t xml:space="preserve"> </w:t>
      </w:r>
      <w:r w:rsidR="000D2124" w:rsidRPr="0098665E">
        <w:rPr>
          <w:rFonts w:ascii="Times New Roman" w:hAnsi="Times New Roman" w:cs="Times New Roman"/>
          <w:sz w:val="24"/>
          <w:szCs w:val="24"/>
        </w:rPr>
        <w:t>činnosti TDI</w:t>
      </w:r>
      <w:r w:rsidR="00575142" w:rsidRPr="0098665E">
        <w:rPr>
          <w:rFonts w:ascii="Times New Roman" w:hAnsi="Times New Roman" w:cs="Times New Roman"/>
          <w:sz w:val="24"/>
          <w:szCs w:val="24"/>
        </w:rPr>
        <w:t xml:space="preserve"> dle této Smlouvy uhradí TDI dohodnutou cenu a poskytne TDI dohodnutou součinnost. </w:t>
      </w:r>
      <w:r w:rsidR="006362DF" w:rsidRPr="0098665E">
        <w:rPr>
          <w:rFonts w:ascii="Times New Roman" w:hAnsi="Times New Roman" w:cs="Times New Roman"/>
          <w:sz w:val="24"/>
          <w:szCs w:val="24"/>
        </w:rPr>
        <w:t xml:space="preserve">Při výkonu činností TDI Technický dozor uplatní veškeré náměty a postupy směřující k hospodárnému zajištění činnosti TDI a maximální odborné a technické úrovni výkonu činností TDI a bude hájit zájmy Objednatele. </w:t>
      </w:r>
    </w:p>
    <w:p w14:paraId="1C01331E" w14:textId="1FDD7D2D" w:rsidR="00564BAA" w:rsidRPr="0098665E" w:rsidRDefault="00064173" w:rsidP="00564BAA">
      <w:pPr>
        <w:jc w:val="both"/>
        <w:rPr>
          <w:rFonts w:ascii="Times New Roman" w:hAnsi="Times New Roman" w:cs="Times New Roman"/>
          <w:sz w:val="24"/>
          <w:szCs w:val="24"/>
        </w:rPr>
      </w:pPr>
      <w:r>
        <w:rPr>
          <w:rFonts w:ascii="Times New Roman" w:hAnsi="Times New Roman" w:cs="Times New Roman"/>
          <w:sz w:val="24"/>
          <w:szCs w:val="24"/>
        </w:rPr>
        <w:t xml:space="preserve">1.3.  </w:t>
      </w:r>
      <w:r w:rsidR="00F73F5D" w:rsidRPr="0098665E">
        <w:rPr>
          <w:rFonts w:ascii="Times New Roman" w:hAnsi="Times New Roman" w:cs="Times New Roman"/>
          <w:sz w:val="24"/>
          <w:szCs w:val="24"/>
        </w:rPr>
        <w:t>Technický dozor</w:t>
      </w:r>
      <w:r w:rsidR="00564BAA" w:rsidRPr="0098665E">
        <w:rPr>
          <w:rFonts w:ascii="Times New Roman" w:hAnsi="Times New Roman" w:cs="Times New Roman"/>
          <w:sz w:val="24"/>
          <w:szCs w:val="24"/>
        </w:rPr>
        <w:t xml:space="preserve"> výslovně prohlašuje, že je právně a odborně způsobilý k uzavření této Smlouvy a k výkonu </w:t>
      </w:r>
      <w:r w:rsidR="00F73F5D" w:rsidRPr="0098665E">
        <w:rPr>
          <w:rFonts w:ascii="Times New Roman" w:hAnsi="Times New Roman" w:cs="Times New Roman"/>
          <w:sz w:val="24"/>
          <w:szCs w:val="24"/>
        </w:rPr>
        <w:t>činnosti TDI podle této S</w:t>
      </w:r>
      <w:r w:rsidR="00564BAA" w:rsidRPr="0098665E">
        <w:rPr>
          <w:rFonts w:ascii="Times New Roman" w:hAnsi="Times New Roman" w:cs="Times New Roman"/>
          <w:sz w:val="24"/>
          <w:szCs w:val="24"/>
        </w:rPr>
        <w:t xml:space="preserve">mlouvy. </w:t>
      </w:r>
    </w:p>
    <w:p w14:paraId="6AA9262F" w14:textId="77777777" w:rsidR="00051743" w:rsidRPr="0098665E" w:rsidRDefault="00051743" w:rsidP="001D6439">
      <w:pPr>
        <w:ind w:left="426" w:hanging="426"/>
        <w:rPr>
          <w:rFonts w:ascii="Times New Roman" w:hAnsi="Times New Roman" w:cs="Times New Roman"/>
          <w:sz w:val="24"/>
          <w:szCs w:val="24"/>
        </w:rPr>
      </w:pPr>
    </w:p>
    <w:p w14:paraId="762ABA67" w14:textId="77777777" w:rsidR="0090702C" w:rsidRPr="0098665E" w:rsidRDefault="0090702C" w:rsidP="0090702C">
      <w:pPr>
        <w:ind w:left="426" w:hanging="426"/>
        <w:jc w:val="center"/>
        <w:rPr>
          <w:rFonts w:ascii="Times New Roman" w:hAnsi="Times New Roman" w:cs="Times New Roman"/>
          <w:b/>
          <w:sz w:val="24"/>
          <w:szCs w:val="24"/>
        </w:rPr>
      </w:pPr>
      <w:r w:rsidRPr="0098665E">
        <w:rPr>
          <w:rFonts w:ascii="Times New Roman" w:hAnsi="Times New Roman" w:cs="Times New Roman"/>
          <w:b/>
          <w:sz w:val="24"/>
          <w:szCs w:val="24"/>
        </w:rPr>
        <w:t>Článek II.</w:t>
      </w:r>
    </w:p>
    <w:p w14:paraId="603DFFBF" w14:textId="77777777" w:rsidR="0090702C" w:rsidRPr="0098665E" w:rsidRDefault="009E63A2" w:rsidP="0090702C">
      <w:pPr>
        <w:ind w:left="426" w:hanging="426"/>
        <w:jc w:val="center"/>
        <w:rPr>
          <w:rFonts w:ascii="Times New Roman" w:hAnsi="Times New Roman" w:cs="Times New Roman"/>
          <w:sz w:val="24"/>
          <w:szCs w:val="24"/>
        </w:rPr>
      </w:pPr>
      <w:r w:rsidRPr="0098665E">
        <w:rPr>
          <w:rFonts w:ascii="Times New Roman" w:hAnsi="Times New Roman" w:cs="Times New Roman"/>
          <w:b/>
          <w:sz w:val="24"/>
          <w:szCs w:val="24"/>
        </w:rPr>
        <w:t>OBSAH A ROZSAH ČINNOSTÍ TDI</w:t>
      </w:r>
    </w:p>
    <w:p w14:paraId="458925D1" w14:textId="64615ACD" w:rsidR="001D6439" w:rsidRPr="0098665E" w:rsidRDefault="00064173" w:rsidP="00064173">
      <w:pPr>
        <w:tabs>
          <w:tab w:val="left" w:pos="426"/>
        </w:tabs>
        <w:jc w:val="both"/>
        <w:rPr>
          <w:rFonts w:ascii="Times New Roman" w:hAnsi="Times New Roman" w:cs="Times New Roman"/>
          <w:sz w:val="24"/>
          <w:szCs w:val="24"/>
        </w:rPr>
      </w:pPr>
      <w:r>
        <w:rPr>
          <w:rFonts w:ascii="Times New Roman" w:hAnsi="Times New Roman" w:cs="Times New Roman"/>
          <w:sz w:val="24"/>
          <w:szCs w:val="24"/>
        </w:rPr>
        <w:t>2.1</w:t>
      </w:r>
      <w:r w:rsidRPr="0098665E">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Technický dozor se v rámci výkonu činnosti TDI zavazuje provádět </w:t>
      </w:r>
      <w:r w:rsidR="00A4275D" w:rsidRPr="0098665E">
        <w:rPr>
          <w:rFonts w:ascii="Times New Roman" w:hAnsi="Times New Roman" w:cs="Times New Roman"/>
          <w:sz w:val="24"/>
          <w:szCs w:val="24"/>
        </w:rPr>
        <w:t xml:space="preserve">zejména </w:t>
      </w:r>
      <w:r w:rsidR="001D6439" w:rsidRPr="0098665E">
        <w:rPr>
          <w:rFonts w:ascii="Times New Roman" w:hAnsi="Times New Roman" w:cs="Times New Roman"/>
          <w:sz w:val="24"/>
          <w:szCs w:val="24"/>
        </w:rPr>
        <w:t>níže uvedené činnosti:</w:t>
      </w:r>
    </w:p>
    <w:p w14:paraId="397C9E30" w14:textId="00769825" w:rsidR="002314BE" w:rsidRPr="00BD6745" w:rsidRDefault="000E43E3" w:rsidP="00B066A9">
      <w:pPr>
        <w:pStyle w:val="Odstavecseseznamem"/>
        <w:numPr>
          <w:ilvl w:val="0"/>
          <w:numId w:val="17"/>
        </w:numPr>
        <w:jc w:val="both"/>
        <w:rPr>
          <w:rFonts w:ascii="Times New Roman" w:hAnsi="Times New Roman" w:cs="Times New Roman"/>
          <w:sz w:val="24"/>
          <w:szCs w:val="24"/>
        </w:rPr>
      </w:pPr>
      <w:r w:rsidRPr="008846D6">
        <w:rPr>
          <w:rFonts w:ascii="Times New Roman" w:hAnsi="Times New Roman" w:cs="Times New Roman"/>
          <w:sz w:val="24"/>
          <w:szCs w:val="24"/>
        </w:rPr>
        <w:t>s</w:t>
      </w:r>
      <w:r w:rsidR="001D6439" w:rsidRPr="00C05F42">
        <w:rPr>
          <w:rFonts w:ascii="Times New Roman" w:hAnsi="Times New Roman" w:cs="Times New Roman"/>
          <w:sz w:val="24"/>
          <w:szCs w:val="24"/>
        </w:rPr>
        <w:t>eznámení se s</w:t>
      </w:r>
      <w:r w:rsidR="00F06538" w:rsidRPr="00BD6745">
        <w:rPr>
          <w:rFonts w:ascii="Times New Roman" w:hAnsi="Times New Roman" w:cs="Times New Roman"/>
          <w:sz w:val="24"/>
          <w:szCs w:val="24"/>
        </w:rPr>
        <w:t> </w:t>
      </w:r>
      <w:r w:rsidR="002314BE" w:rsidRPr="00BD3786">
        <w:rPr>
          <w:rFonts w:ascii="Times New Roman" w:hAnsi="Times New Roman" w:cs="Times New Roman"/>
          <w:sz w:val="24"/>
          <w:szCs w:val="24"/>
        </w:rPr>
        <w:t>podklady, dle nichž</w:t>
      </w:r>
      <w:r w:rsidR="00664068" w:rsidRPr="00BD3786">
        <w:rPr>
          <w:rFonts w:ascii="Times New Roman" w:hAnsi="Times New Roman" w:cs="Times New Roman"/>
          <w:sz w:val="24"/>
          <w:szCs w:val="24"/>
        </w:rPr>
        <w:t xml:space="preserve"> se připravuje realizace stavby;</w:t>
      </w:r>
      <w:r w:rsidR="002314BE" w:rsidRPr="00BD3786">
        <w:rPr>
          <w:rFonts w:ascii="Times New Roman" w:hAnsi="Times New Roman" w:cs="Times New Roman"/>
          <w:sz w:val="24"/>
          <w:szCs w:val="24"/>
        </w:rPr>
        <w:t xml:space="preserve"> </w:t>
      </w:r>
      <w:proofErr w:type="gramStart"/>
      <w:r w:rsidR="002314BE" w:rsidRPr="00BD3786">
        <w:rPr>
          <w:rFonts w:ascii="Times New Roman" w:hAnsi="Times New Roman" w:cs="Times New Roman"/>
          <w:sz w:val="24"/>
          <w:szCs w:val="24"/>
        </w:rPr>
        <w:t>včetně  projektové</w:t>
      </w:r>
      <w:proofErr w:type="gramEnd"/>
      <w:r w:rsidR="002314BE" w:rsidRPr="00BD3786">
        <w:rPr>
          <w:rFonts w:ascii="Times New Roman" w:hAnsi="Times New Roman" w:cs="Times New Roman"/>
          <w:sz w:val="24"/>
          <w:szCs w:val="24"/>
        </w:rPr>
        <w:t xml:space="preserve"> dokumentace, jak</w:t>
      </w:r>
      <w:r w:rsidR="000D7A60" w:rsidRPr="00BD3786">
        <w:rPr>
          <w:rFonts w:ascii="Times New Roman" w:hAnsi="Times New Roman" w:cs="Times New Roman"/>
          <w:sz w:val="24"/>
          <w:szCs w:val="24"/>
        </w:rPr>
        <w:t xml:space="preserve">ož i </w:t>
      </w:r>
      <w:r w:rsidR="000D7A60" w:rsidRPr="005C0F5F">
        <w:rPr>
          <w:rFonts w:ascii="Times New Roman" w:hAnsi="Times New Roman" w:cs="Times New Roman"/>
          <w:sz w:val="24"/>
          <w:szCs w:val="24"/>
        </w:rPr>
        <w:t xml:space="preserve">obsahem realizačních smluv, </w:t>
      </w:r>
      <w:r w:rsidR="002314BE" w:rsidRPr="005C0F5F">
        <w:rPr>
          <w:rFonts w:ascii="Times New Roman" w:hAnsi="Times New Roman" w:cs="Times New Roman"/>
          <w:sz w:val="24"/>
          <w:szCs w:val="24"/>
        </w:rPr>
        <w:t>zejména smlouv</w:t>
      </w:r>
      <w:r w:rsidR="00F06538" w:rsidRPr="005C0F5F">
        <w:rPr>
          <w:rFonts w:ascii="Times New Roman" w:hAnsi="Times New Roman" w:cs="Times New Roman"/>
          <w:sz w:val="24"/>
          <w:szCs w:val="24"/>
        </w:rPr>
        <w:t>y</w:t>
      </w:r>
      <w:r w:rsidR="002314BE" w:rsidRPr="005C0F5F">
        <w:rPr>
          <w:rFonts w:ascii="Times New Roman" w:hAnsi="Times New Roman" w:cs="Times New Roman"/>
          <w:sz w:val="24"/>
          <w:szCs w:val="24"/>
        </w:rPr>
        <w:t xml:space="preserve"> o dílo</w:t>
      </w:r>
      <w:r w:rsidR="000D7A60" w:rsidRPr="005C0F5F">
        <w:rPr>
          <w:rFonts w:ascii="Times New Roman" w:hAnsi="Times New Roman" w:cs="Times New Roman"/>
          <w:sz w:val="24"/>
          <w:szCs w:val="24"/>
        </w:rPr>
        <w:t xml:space="preserve">, která bude </w:t>
      </w:r>
      <w:r w:rsidR="000D7A60" w:rsidRPr="009A33DD">
        <w:rPr>
          <w:rFonts w:ascii="Times New Roman" w:hAnsi="Times New Roman" w:cs="Times New Roman"/>
          <w:sz w:val="24"/>
          <w:szCs w:val="24"/>
        </w:rPr>
        <w:t>uzavřena s vybraným dodavatelem</w:t>
      </w:r>
      <w:r w:rsidR="00F06538" w:rsidRPr="009A33DD">
        <w:rPr>
          <w:rFonts w:ascii="Times New Roman" w:hAnsi="Times New Roman" w:cs="Times New Roman"/>
          <w:sz w:val="24"/>
          <w:szCs w:val="24"/>
        </w:rPr>
        <w:t xml:space="preserve"> (zhotovitel)</w:t>
      </w:r>
      <w:r w:rsidR="000D7A60" w:rsidRPr="009A33DD">
        <w:rPr>
          <w:rFonts w:ascii="Times New Roman" w:hAnsi="Times New Roman" w:cs="Times New Roman"/>
          <w:sz w:val="24"/>
          <w:szCs w:val="24"/>
        </w:rPr>
        <w:t>, a další dokumentací vztahující se k</w:t>
      </w:r>
      <w:r w:rsidR="005C0F5F" w:rsidRPr="009A33DD">
        <w:rPr>
          <w:rFonts w:ascii="Times New Roman" w:hAnsi="Times New Roman" w:cs="Times New Roman"/>
          <w:sz w:val="24"/>
          <w:szCs w:val="24"/>
        </w:rPr>
        <w:t>e stavbě</w:t>
      </w:r>
      <w:r w:rsidR="000D7A60" w:rsidRPr="00216C12">
        <w:rPr>
          <w:rFonts w:ascii="Times New Roman" w:hAnsi="Times New Roman" w:cs="Times New Roman"/>
          <w:sz w:val="24"/>
          <w:szCs w:val="24"/>
        </w:rPr>
        <w:t xml:space="preserve"> </w:t>
      </w:r>
      <w:r w:rsidR="004B42DD" w:rsidRPr="009A33DD">
        <w:rPr>
          <w:rFonts w:ascii="Times New Roman" w:hAnsi="Times New Roman" w:cs="Times New Roman"/>
          <w:sz w:val="24"/>
          <w:szCs w:val="24"/>
        </w:rPr>
        <w:t>„</w:t>
      </w:r>
      <w:r w:rsidR="0082538D" w:rsidRPr="0082538D">
        <w:rPr>
          <w:rFonts w:ascii="Times New Roman" w:hAnsi="Times New Roman" w:cs="Times New Roman"/>
          <w:bCs/>
          <w:i/>
          <w:sz w:val="24"/>
          <w:szCs w:val="24"/>
        </w:rPr>
        <w:t>Stavební úpravy stávající stavby obslužné plochy</w:t>
      </w:r>
      <w:r w:rsidR="004B42DD" w:rsidRPr="009A33DD">
        <w:rPr>
          <w:rFonts w:ascii="Times New Roman" w:hAnsi="Times New Roman" w:cs="Times New Roman"/>
          <w:i/>
          <w:sz w:val="24"/>
          <w:szCs w:val="24"/>
        </w:rPr>
        <w:t>“</w:t>
      </w:r>
      <w:r w:rsidR="005C0F5F" w:rsidRPr="009A33DD">
        <w:rPr>
          <w:rFonts w:ascii="Times New Roman" w:hAnsi="Times New Roman" w:cs="Times New Roman"/>
          <w:i/>
          <w:sz w:val="24"/>
          <w:szCs w:val="24"/>
        </w:rPr>
        <w:t xml:space="preserve"> </w:t>
      </w:r>
      <w:r w:rsidR="005C0F5F" w:rsidRPr="009A33DD">
        <w:rPr>
          <w:rFonts w:ascii="Times New Roman" w:hAnsi="Times New Roman" w:cs="Times New Roman"/>
          <w:sz w:val="24"/>
          <w:szCs w:val="24"/>
        </w:rPr>
        <w:t>(t</w:t>
      </w:r>
      <w:r w:rsidR="00415DBA">
        <w:rPr>
          <w:rFonts w:ascii="Times New Roman" w:hAnsi="Times New Roman" w:cs="Times New Roman"/>
          <w:sz w:val="24"/>
          <w:szCs w:val="24"/>
        </w:rPr>
        <w:t>a</w:t>
      </w:r>
      <w:r w:rsidR="005C0F5F" w:rsidRPr="009A33DD">
        <w:rPr>
          <w:rFonts w:ascii="Times New Roman" w:hAnsi="Times New Roman" w:cs="Times New Roman"/>
          <w:sz w:val="24"/>
          <w:szCs w:val="24"/>
        </w:rPr>
        <w:t>to stavb</w:t>
      </w:r>
      <w:r w:rsidR="00415DBA">
        <w:rPr>
          <w:rFonts w:ascii="Times New Roman" w:hAnsi="Times New Roman" w:cs="Times New Roman"/>
          <w:sz w:val="24"/>
          <w:szCs w:val="24"/>
        </w:rPr>
        <w:t>a</w:t>
      </w:r>
      <w:r w:rsidR="005C0F5F" w:rsidRPr="009A33DD">
        <w:rPr>
          <w:rFonts w:ascii="Times New Roman" w:hAnsi="Times New Roman" w:cs="Times New Roman"/>
          <w:sz w:val="24"/>
          <w:szCs w:val="24"/>
        </w:rPr>
        <w:t xml:space="preserve"> v této Smlouvě i jen</w:t>
      </w:r>
      <w:r w:rsidR="00415DBA">
        <w:rPr>
          <w:rFonts w:ascii="Times New Roman" w:hAnsi="Times New Roman" w:cs="Times New Roman"/>
          <w:sz w:val="24"/>
          <w:szCs w:val="24"/>
        </w:rPr>
        <w:t xml:space="preserve"> jako</w:t>
      </w:r>
      <w:r w:rsidR="005C0F5F" w:rsidRPr="009A33DD">
        <w:rPr>
          <w:rFonts w:ascii="Times New Roman" w:hAnsi="Times New Roman" w:cs="Times New Roman"/>
          <w:sz w:val="24"/>
          <w:szCs w:val="24"/>
        </w:rPr>
        <w:t xml:space="preserve"> „projekt“)</w:t>
      </w:r>
      <w:r w:rsidR="002314BE" w:rsidRPr="009A33DD">
        <w:rPr>
          <w:rFonts w:ascii="Times New Roman" w:hAnsi="Times New Roman" w:cs="Times New Roman"/>
          <w:sz w:val="24"/>
          <w:szCs w:val="24"/>
        </w:rPr>
        <w:t>;</w:t>
      </w:r>
    </w:p>
    <w:p w14:paraId="7CCD7A6A" w14:textId="77777777" w:rsidR="001D6439" w:rsidRPr="00BD3786" w:rsidRDefault="000E43E3" w:rsidP="00B066A9">
      <w:pPr>
        <w:pStyle w:val="Odstavecseseznamem"/>
        <w:numPr>
          <w:ilvl w:val="0"/>
          <w:numId w:val="17"/>
        </w:numPr>
        <w:jc w:val="both"/>
        <w:rPr>
          <w:rFonts w:ascii="Times New Roman" w:hAnsi="Times New Roman" w:cs="Times New Roman"/>
          <w:sz w:val="24"/>
          <w:szCs w:val="24"/>
        </w:rPr>
      </w:pPr>
      <w:r w:rsidRPr="00BD3786">
        <w:rPr>
          <w:rFonts w:ascii="Times New Roman" w:hAnsi="Times New Roman" w:cs="Times New Roman"/>
          <w:sz w:val="24"/>
          <w:szCs w:val="24"/>
        </w:rPr>
        <w:t>s</w:t>
      </w:r>
      <w:r w:rsidR="001D6439" w:rsidRPr="00BD3786">
        <w:rPr>
          <w:rFonts w:ascii="Times New Roman" w:hAnsi="Times New Roman" w:cs="Times New Roman"/>
          <w:sz w:val="24"/>
          <w:szCs w:val="24"/>
        </w:rPr>
        <w:t>eznámení se s</w:t>
      </w:r>
      <w:r w:rsidR="00F06538" w:rsidRPr="00BD3786">
        <w:rPr>
          <w:rFonts w:ascii="Times New Roman" w:hAnsi="Times New Roman" w:cs="Times New Roman"/>
          <w:sz w:val="24"/>
          <w:szCs w:val="24"/>
        </w:rPr>
        <w:t xml:space="preserve">  </w:t>
      </w:r>
      <w:r w:rsidR="001D6439" w:rsidRPr="00BD3786">
        <w:rPr>
          <w:rFonts w:ascii="Times New Roman" w:hAnsi="Times New Roman" w:cs="Times New Roman"/>
          <w:sz w:val="24"/>
          <w:szCs w:val="24"/>
        </w:rPr>
        <w:t>vydanými rozhodnutími, sděleními, stanovisky a vyjádřeními, vydanými v souvislosti s přípravou projektu</w:t>
      </w:r>
      <w:r w:rsidR="000D7A60" w:rsidRPr="00BD3786">
        <w:rPr>
          <w:rFonts w:ascii="Times New Roman" w:hAnsi="Times New Roman" w:cs="Times New Roman"/>
          <w:sz w:val="24"/>
          <w:szCs w:val="24"/>
        </w:rPr>
        <w:t>,</w:t>
      </w:r>
      <w:r w:rsidR="001D6439" w:rsidRPr="00BD3786">
        <w:rPr>
          <w:rFonts w:ascii="Times New Roman" w:hAnsi="Times New Roman" w:cs="Times New Roman"/>
          <w:sz w:val="24"/>
          <w:szCs w:val="24"/>
        </w:rPr>
        <w:t xml:space="preserve"> </w:t>
      </w:r>
      <w:r w:rsidR="000D7A60" w:rsidRPr="00BD3786">
        <w:rPr>
          <w:rFonts w:ascii="Times New Roman" w:hAnsi="Times New Roman" w:cs="Times New Roman"/>
          <w:sz w:val="24"/>
          <w:szCs w:val="24"/>
        </w:rPr>
        <w:t>včetně obsahu stavebního povolení;</w:t>
      </w:r>
    </w:p>
    <w:p w14:paraId="71DE32AF" w14:textId="77D2F8A1" w:rsidR="001A73A8" w:rsidRPr="00A305C2" w:rsidRDefault="001A73A8"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 xml:space="preserve">spolupráce, zastupování Objednatele a jednání s dotčenými orgány veřejné </w:t>
      </w:r>
      <w:r w:rsidR="006220FF" w:rsidRPr="00A305C2">
        <w:rPr>
          <w:rFonts w:ascii="Times New Roman" w:hAnsi="Times New Roman" w:cs="Times New Roman"/>
          <w:sz w:val="24"/>
          <w:szCs w:val="24"/>
        </w:rPr>
        <w:t>moci</w:t>
      </w:r>
      <w:r w:rsidRPr="00A305C2">
        <w:rPr>
          <w:rFonts w:ascii="Times New Roman" w:hAnsi="Times New Roman" w:cs="Times New Roman"/>
          <w:sz w:val="24"/>
          <w:szCs w:val="24"/>
        </w:rPr>
        <w:t>, dotčenými organizacemi a ostatními subjekty v rámci stavebního řízení</w:t>
      </w:r>
      <w:r w:rsidR="003F0092" w:rsidRPr="00A305C2">
        <w:rPr>
          <w:rFonts w:ascii="Times New Roman" w:hAnsi="Times New Roman" w:cs="Times New Roman"/>
          <w:sz w:val="24"/>
          <w:szCs w:val="24"/>
        </w:rPr>
        <w:t>,</w:t>
      </w:r>
      <w:r w:rsidR="00263CF9" w:rsidRPr="00A305C2">
        <w:rPr>
          <w:rFonts w:ascii="Times New Roman" w:hAnsi="Times New Roman" w:cs="Times New Roman"/>
          <w:sz w:val="24"/>
          <w:szCs w:val="24"/>
        </w:rPr>
        <w:t xml:space="preserve"> a to v plném rozsahu</w:t>
      </w:r>
      <w:r w:rsidR="00263CF9" w:rsidRPr="009A33DD">
        <w:rPr>
          <w:rFonts w:ascii="Times New Roman" w:hAnsi="Times New Roman" w:cs="Times New Roman"/>
          <w:sz w:val="24"/>
          <w:szCs w:val="24"/>
        </w:rPr>
        <w:t xml:space="preserve">, který vyplývá z veškeré dokumentace potřebné pro bezvadnou realizaci projektu </w:t>
      </w:r>
      <w:r w:rsidR="004B42DD" w:rsidRPr="009A33DD">
        <w:rPr>
          <w:rFonts w:ascii="Times New Roman" w:hAnsi="Times New Roman" w:cs="Times New Roman"/>
          <w:sz w:val="24"/>
          <w:szCs w:val="24"/>
        </w:rPr>
        <w:t>„</w:t>
      </w:r>
      <w:r w:rsidR="00415DBA" w:rsidRPr="0082538D">
        <w:rPr>
          <w:rFonts w:ascii="Times New Roman" w:hAnsi="Times New Roman" w:cs="Times New Roman"/>
          <w:bCs/>
          <w:i/>
          <w:sz w:val="24"/>
          <w:szCs w:val="24"/>
        </w:rPr>
        <w:t>Stavební úpravy stávající stavby obslužné plochy</w:t>
      </w:r>
      <w:r w:rsidR="004B42DD" w:rsidRPr="009A33DD">
        <w:rPr>
          <w:rFonts w:ascii="Times New Roman" w:hAnsi="Times New Roman" w:cs="Times New Roman"/>
          <w:i/>
          <w:sz w:val="24"/>
          <w:szCs w:val="24"/>
        </w:rPr>
        <w:t>“</w:t>
      </w:r>
      <w:r w:rsidR="005C0F5F" w:rsidRPr="009A33DD">
        <w:rPr>
          <w:rFonts w:ascii="Times New Roman" w:hAnsi="Times New Roman" w:cs="Times New Roman"/>
          <w:sz w:val="24"/>
          <w:szCs w:val="24"/>
        </w:rPr>
        <w:t xml:space="preserve">; </w:t>
      </w:r>
      <w:r w:rsidR="005A6A56" w:rsidRPr="009A33DD">
        <w:rPr>
          <w:rFonts w:ascii="Times New Roman" w:hAnsi="Times New Roman" w:cs="Times New Roman"/>
          <w:sz w:val="24"/>
          <w:szCs w:val="24"/>
        </w:rPr>
        <w:t>toto</w:t>
      </w:r>
      <w:r w:rsidR="005A6A56" w:rsidRPr="00A305C2">
        <w:rPr>
          <w:rFonts w:ascii="Times New Roman" w:hAnsi="Times New Roman" w:cs="Times New Roman"/>
          <w:sz w:val="24"/>
          <w:szCs w:val="24"/>
        </w:rPr>
        <w:t xml:space="preserve"> jednání bude vždy vedeno po </w:t>
      </w:r>
      <w:r w:rsidR="00866326" w:rsidRPr="00A305C2">
        <w:rPr>
          <w:rFonts w:ascii="Times New Roman" w:hAnsi="Times New Roman" w:cs="Times New Roman"/>
          <w:sz w:val="24"/>
          <w:szCs w:val="24"/>
        </w:rPr>
        <w:t xml:space="preserve">předchozím </w:t>
      </w:r>
      <w:r w:rsidR="005A6A56" w:rsidRPr="00A305C2">
        <w:rPr>
          <w:rFonts w:ascii="Times New Roman" w:hAnsi="Times New Roman" w:cs="Times New Roman"/>
          <w:sz w:val="24"/>
          <w:szCs w:val="24"/>
        </w:rPr>
        <w:t>odsouhlasení Objednatele</w:t>
      </w:r>
      <w:r w:rsidR="009A33DD">
        <w:rPr>
          <w:rFonts w:ascii="Times New Roman" w:hAnsi="Times New Roman" w:cs="Times New Roman"/>
          <w:sz w:val="24"/>
          <w:szCs w:val="24"/>
        </w:rPr>
        <w:t>;</w:t>
      </w:r>
      <w:r w:rsidR="005A6A56" w:rsidRPr="00A305C2">
        <w:rPr>
          <w:rFonts w:ascii="Times New Roman" w:hAnsi="Times New Roman" w:cs="Times New Roman"/>
          <w:sz w:val="24"/>
          <w:szCs w:val="24"/>
        </w:rPr>
        <w:t xml:space="preserve"> </w:t>
      </w:r>
      <w:r w:rsidRPr="00A305C2">
        <w:rPr>
          <w:rFonts w:ascii="Times New Roman" w:hAnsi="Times New Roman" w:cs="Times New Roman"/>
          <w:sz w:val="24"/>
          <w:szCs w:val="24"/>
        </w:rPr>
        <w:t xml:space="preserve"> </w:t>
      </w:r>
    </w:p>
    <w:p w14:paraId="49AADDA0" w14:textId="675FC5D5" w:rsidR="00587AAA" w:rsidRPr="009A33DD" w:rsidRDefault="001A73A8" w:rsidP="009A33DD">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 xml:space="preserve">spolupráce, zastupování Objednatele a jednání s dotčenými orgány veřejné </w:t>
      </w:r>
      <w:r w:rsidR="006220FF" w:rsidRPr="00A305C2">
        <w:rPr>
          <w:rFonts w:ascii="Times New Roman" w:hAnsi="Times New Roman" w:cs="Times New Roman"/>
          <w:sz w:val="24"/>
          <w:szCs w:val="24"/>
        </w:rPr>
        <w:t>moci</w:t>
      </w:r>
      <w:r w:rsidRPr="00A305C2">
        <w:rPr>
          <w:rFonts w:ascii="Times New Roman" w:hAnsi="Times New Roman" w:cs="Times New Roman"/>
          <w:sz w:val="24"/>
          <w:szCs w:val="24"/>
        </w:rPr>
        <w:t>, dotčenými organizacemi a ostatními subjekty v rámci kolaudačního řízení;</w:t>
      </w:r>
      <w:r w:rsidR="00B60712" w:rsidRPr="00A305C2">
        <w:rPr>
          <w:rFonts w:ascii="Times New Roman" w:hAnsi="Times New Roman" w:cs="Times New Roman"/>
          <w:sz w:val="24"/>
          <w:szCs w:val="24"/>
        </w:rPr>
        <w:t xml:space="preserve"> dohled nad odstraňováním kolaudačních závad;</w:t>
      </w:r>
    </w:p>
    <w:p w14:paraId="3B052415" w14:textId="77777777" w:rsidR="005D787E" w:rsidRPr="00A305C2" w:rsidRDefault="005D787E"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lastRenderedPageBreak/>
        <w:t>kontrola projektové a inženýrské činnosti projektanta a ostatních autorizovaných inženýrů a techniků z hlediska splnění podmínek projektové dokumentace, realizační smlouvy a obecně závazných právních předpisů;</w:t>
      </w:r>
    </w:p>
    <w:p w14:paraId="4F46151E" w14:textId="77777777" w:rsidR="004062EC" w:rsidRPr="0098665E" w:rsidRDefault="001A73A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a zajišťování </w:t>
      </w:r>
      <w:r w:rsidR="000E43E3" w:rsidRPr="0098665E">
        <w:rPr>
          <w:rFonts w:ascii="Times New Roman" w:hAnsi="Times New Roman" w:cs="Times New Roman"/>
          <w:sz w:val="24"/>
          <w:szCs w:val="24"/>
        </w:rPr>
        <w:t>d</w:t>
      </w:r>
      <w:r w:rsidR="004062EC" w:rsidRPr="0098665E">
        <w:rPr>
          <w:rFonts w:ascii="Times New Roman" w:hAnsi="Times New Roman" w:cs="Times New Roman"/>
          <w:sz w:val="24"/>
          <w:szCs w:val="24"/>
        </w:rPr>
        <w:t xml:space="preserve">održování podmínek </w:t>
      </w:r>
      <w:r w:rsidR="00394593" w:rsidRPr="0098665E">
        <w:rPr>
          <w:rFonts w:ascii="Times New Roman" w:hAnsi="Times New Roman" w:cs="Times New Roman"/>
          <w:sz w:val="24"/>
          <w:szCs w:val="24"/>
        </w:rPr>
        <w:t xml:space="preserve">stanovených příslušnými dokumenty včetně </w:t>
      </w:r>
      <w:r w:rsidR="004062EC" w:rsidRPr="0098665E">
        <w:rPr>
          <w:rFonts w:ascii="Times New Roman" w:hAnsi="Times New Roman" w:cs="Times New Roman"/>
          <w:sz w:val="24"/>
          <w:szCs w:val="24"/>
        </w:rPr>
        <w:t xml:space="preserve">stavebního povolení </w:t>
      </w:r>
      <w:r w:rsidR="00394593" w:rsidRPr="0098665E">
        <w:rPr>
          <w:rFonts w:ascii="Times New Roman" w:hAnsi="Times New Roman" w:cs="Times New Roman"/>
          <w:sz w:val="24"/>
          <w:szCs w:val="24"/>
        </w:rPr>
        <w:t>a opatření státního stavebního dohledu</w:t>
      </w:r>
      <w:r w:rsidRPr="0098665E">
        <w:rPr>
          <w:rFonts w:ascii="Times New Roman" w:hAnsi="Times New Roman" w:cs="Times New Roman"/>
          <w:sz w:val="24"/>
          <w:szCs w:val="24"/>
        </w:rPr>
        <w:t>, kontrola zapracování podmínek stavebního povolení do dokumentace</w:t>
      </w:r>
      <w:r w:rsidR="00394593" w:rsidRPr="0098665E">
        <w:rPr>
          <w:rFonts w:ascii="Times New Roman" w:hAnsi="Times New Roman" w:cs="Times New Roman"/>
          <w:sz w:val="24"/>
          <w:szCs w:val="24"/>
        </w:rPr>
        <w:t>;</w:t>
      </w:r>
    </w:p>
    <w:p w14:paraId="4EA4F16B" w14:textId="77777777" w:rsidR="00394593"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394593" w:rsidRPr="0098665E">
        <w:rPr>
          <w:rFonts w:ascii="Times New Roman" w:hAnsi="Times New Roman" w:cs="Times New Roman"/>
          <w:sz w:val="24"/>
          <w:szCs w:val="24"/>
        </w:rPr>
        <w:t>ajišťování</w:t>
      </w:r>
      <w:r w:rsidR="00EE5037" w:rsidRPr="0098665E">
        <w:rPr>
          <w:rFonts w:ascii="Times New Roman" w:hAnsi="Times New Roman" w:cs="Times New Roman"/>
          <w:sz w:val="24"/>
          <w:szCs w:val="24"/>
        </w:rPr>
        <w:t>/péče o systematickou aktualizaci, resp. doplňování dokumentace, dle níž se stavba realizuje, jakož i evidence dokumentace dokončených částí stavby;</w:t>
      </w:r>
    </w:p>
    <w:p w14:paraId="28CE87B0"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w:t>
      </w:r>
      <w:r w:rsidR="001D6439" w:rsidRPr="0098665E">
        <w:rPr>
          <w:rFonts w:ascii="Times New Roman" w:hAnsi="Times New Roman" w:cs="Times New Roman"/>
          <w:sz w:val="24"/>
          <w:szCs w:val="24"/>
        </w:rPr>
        <w:t xml:space="preserve">ředání a převzetí prostoru staveniště </w:t>
      </w:r>
      <w:r w:rsidR="000D7A60" w:rsidRPr="0098665E">
        <w:rPr>
          <w:rFonts w:ascii="Times New Roman" w:hAnsi="Times New Roman" w:cs="Times New Roman"/>
          <w:sz w:val="24"/>
          <w:szCs w:val="24"/>
        </w:rPr>
        <w:t xml:space="preserve">(pracoviště) </w:t>
      </w:r>
      <w:r w:rsidR="009644A5" w:rsidRPr="0098665E">
        <w:rPr>
          <w:rFonts w:ascii="Times New Roman" w:hAnsi="Times New Roman" w:cs="Times New Roman"/>
          <w:sz w:val="24"/>
          <w:szCs w:val="24"/>
        </w:rPr>
        <w:t>dodavateli stavebních a technologických prací</w:t>
      </w:r>
      <w:r w:rsidR="000D7A60" w:rsidRPr="0098665E">
        <w:rPr>
          <w:rFonts w:ascii="Times New Roman" w:hAnsi="Times New Roman" w:cs="Times New Roman"/>
          <w:sz w:val="24"/>
          <w:szCs w:val="24"/>
        </w:rPr>
        <w:t xml:space="preserve"> (</w:t>
      </w:r>
      <w:r w:rsidR="00F06538" w:rsidRPr="0098665E">
        <w:rPr>
          <w:rFonts w:ascii="Times New Roman" w:hAnsi="Times New Roman" w:cs="Times New Roman"/>
          <w:sz w:val="24"/>
          <w:szCs w:val="24"/>
        </w:rPr>
        <w:t>včetně</w:t>
      </w:r>
      <w:r w:rsidR="000D7A60" w:rsidRPr="0098665E">
        <w:rPr>
          <w:rFonts w:ascii="Times New Roman" w:hAnsi="Times New Roman" w:cs="Times New Roman"/>
          <w:sz w:val="24"/>
          <w:szCs w:val="24"/>
        </w:rPr>
        <w:t xml:space="preserve"> zabezpečení zápisu do stavebního</w:t>
      </w:r>
      <w:r w:rsidR="004062EC" w:rsidRPr="0098665E">
        <w:rPr>
          <w:rFonts w:ascii="Times New Roman" w:hAnsi="Times New Roman" w:cs="Times New Roman"/>
          <w:sz w:val="24"/>
          <w:szCs w:val="24"/>
        </w:rPr>
        <w:t>/</w:t>
      </w:r>
      <w:r w:rsidR="000D7A60" w:rsidRPr="0098665E">
        <w:rPr>
          <w:rFonts w:ascii="Times New Roman" w:hAnsi="Times New Roman" w:cs="Times New Roman"/>
          <w:sz w:val="24"/>
          <w:szCs w:val="24"/>
        </w:rPr>
        <w:t>montážního deníku)</w:t>
      </w:r>
      <w:r w:rsidR="001D6439" w:rsidRPr="0098665E">
        <w:rPr>
          <w:rFonts w:ascii="Times New Roman" w:hAnsi="Times New Roman" w:cs="Times New Roman"/>
          <w:sz w:val="24"/>
          <w:szCs w:val="24"/>
        </w:rPr>
        <w:t xml:space="preserve">, </w:t>
      </w:r>
      <w:r w:rsidR="00F06538" w:rsidRPr="00A305C2">
        <w:rPr>
          <w:rFonts w:ascii="Times New Roman" w:hAnsi="Times New Roman" w:cs="Times New Roman"/>
          <w:sz w:val="24"/>
          <w:szCs w:val="24"/>
        </w:rPr>
        <w:t xml:space="preserve">jakož i </w:t>
      </w:r>
      <w:r w:rsidR="001D6439" w:rsidRPr="00A305C2">
        <w:rPr>
          <w:rFonts w:ascii="Times New Roman" w:hAnsi="Times New Roman" w:cs="Times New Roman"/>
          <w:sz w:val="24"/>
          <w:szCs w:val="24"/>
        </w:rPr>
        <w:t>vytýčení staveniště a inženýrských sítí před zahájením prací</w:t>
      </w:r>
      <w:r w:rsidR="004062EC" w:rsidRPr="0098665E">
        <w:rPr>
          <w:rFonts w:ascii="Times New Roman" w:hAnsi="Times New Roman" w:cs="Times New Roman"/>
          <w:sz w:val="24"/>
          <w:szCs w:val="24"/>
        </w:rPr>
        <w:t>;</w:t>
      </w:r>
    </w:p>
    <w:p w14:paraId="16384168" w14:textId="77777777" w:rsidR="00D3289D" w:rsidRPr="0098665E" w:rsidRDefault="00D3289D"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zapisování stanoviska TDI k odchylkám od projektové dokumentace</w:t>
      </w:r>
      <w:r w:rsidR="00F06538" w:rsidRPr="0098665E">
        <w:rPr>
          <w:rFonts w:ascii="Times New Roman" w:hAnsi="Times New Roman" w:cs="Times New Roman"/>
          <w:sz w:val="24"/>
          <w:szCs w:val="24"/>
        </w:rPr>
        <w:t xml:space="preserve"> </w:t>
      </w:r>
      <w:r w:rsidRPr="0098665E">
        <w:rPr>
          <w:rFonts w:ascii="Times New Roman" w:hAnsi="Times New Roman" w:cs="Times New Roman"/>
          <w:sz w:val="24"/>
          <w:szCs w:val="24"/>
        </w:rPr>
        <w:t xml:space="preserve">nebo </w:t>
      </w:r>
      <w:r w:rsidR="00FA40C4" w:rsidRPr="0098665E">
        <w:rPr>
          <w:rFonts w:ascii="Times New Roman" w:hAnsi="Times New Roman" w:cs="Times New Roman"/>
          <w:sz w:val="24"/>
          <w:szCs w:val="24"/>
        </w:rPr>
        <w:t>od povinností zhotovitel</w:t>
      </w:r>
      <w:r w:rsidR="00F06538" w:rsidRPr="0098665E">
        <w:rPr>
          <w:rFonts w:ascii="Times New Roman" w:hAnsi="Times New Roman" w:cs="Times New Roman"/>
          <w:sz w:val="24"/>
          <w:szCs w:val="24"/>
        </w:rPr>
        <w:t>e</w:t>
      </w:r>
      <w:r w:rsidR="00FA40C4" w:rsidRPr="0098665E">
        <w:rPr>
          <w:rFonts w:ascii="Times New Roman" w:hAnsi="Times New Roman" w:cs="Times New Roman"/>
          <w:sz w:val="24"/>
          <w:szCs w:val="24"/>
        </w:rPr>
        <w:t xml:space="preserve"> stanovených ve smlouvě</w:t>
      </w:r>
      <w:r w:rsidR="00F06538" w:rsidRPr="0098665E">
        <w:rPr>
          <w:rFonts w:ascii="Times New Roman" w:hAnsi="Times New Roman" w:cs="Times New Roman"/>
          <w:sz w:val="24"/>
          <w:szCs w:val="24"/>
        </w:rPr>
        <w:t xml:space="preserve"> o dílo</w:t>
      </w:r>
      <w:r w:rsidR="00FA40C4" w:rsidRPr="0098665E">
        <w:rPr>
          <w:rFonts w:ascii="Times New Roman" w:hAnsi="Times New Roman" w:cs="Times New Roman"/>
          <w:sz w:val="24"/>
          <w:szCs w:val="24"/>
        </w:rPr>
        <w:t>, resp. vyplývajících z platných právních předpisů či příslušných norem, do stavebního/montážního deníku</w:t>
      </w:r>
      <w:r w:rsidR="00F06538" w:rsidRPr="0098665E">
        <w:rPr>
          <w:rFonts w:ascii="Times New Roman" w:hAnsi="Times New Roman" w:cs="Times New Roman"/>
          <w:sz w:val="24"/>
          <w:szCs w:val="24"/>
        </w:rPr>
        <w:t>;</w:t>
      </w:r>
      <w:r w:rsidR="00FA40C4" w:rsidRPr="0098665E">
        <w:rPr>
          <w:rFonts w:ascii="Times New Roman" w:hAnsi="Times New Roman" w:cs="Times New Roman"/>
          <w:sz w:val="24"/>
          <w:szCs w:val="24"/>
        </w:rPr>
        <w:t xml:space="preserve"> o těchto odchylkách </w:t>
      </w:r>
      <w:r w:rsidR="00F06538" w:rsidRPr="0098665E">
        <w:rPr>
          <w:rFonts w:ascii="Times New Roman" w:hAnsi="Times New Roman" w:cs="Times New Roman"/>
          <w:sz w:val="24"/>
          <w:szCs w:val="24"/>
        </w:rPr>
        <w:t xml:space="preserve">je TDI povinen současně </w:t>
      </w:r>
      <w:r w:rsidR="00FA40C4" w:rsidRPr="0098665E">
        <w:rPr>
          <w:rFonts w:ascii="Times New Roman" w:hAnsi="Times New Roman" w:cs="Times New Roman"/>
          <w:sz w:val="24"/>
          <w:szCs w:val="24"/>
        </w:rPr>
        <w:t>bezodkladně informovat Objednatele;</w:t>
      </w:r>
      <w:r w:rsidR="006362DF" w:rsidRPr="0098665E">
        <w:rPr>
          <w:rFonts w:ascii="Times New Roman" w:hAnsi="Times New Roman" w:cs="Times New Roman"/>
          <w:sz w:val="24"/>
          <w:szCs w:val="24"/>
        </w:rPr>
        <w:t xml:space="preserve"> TDI je povinen vždy bezodkladně informovat Objednatele o všech neodstranitelných, resp. jakýchkoli závažných vadách a o všech závažných okolnostech a předkládat v této souvislosti návrhy řešení, resp. dalšího postupu za účelem řádného průběhu stavby;</w:t>
      </w:r>
    </w:p>
    <w:p w14:paraId="0731FDCA" w14:textId="7F7F1766" w:rsidR="001D6439" w:rsidRPr="00F36116"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 xml:space="preserve">enní dohled v rozsahu odpovídajícím potřebám stavby </w:t>
      </w:r>
      <w:r w:rsidR="004062EC" w:rsidRPr="0098665E">
        <w:rPr>
          <w:rFonts w:ascii="Times New Roman" w:hAnsi="Times New Roman" w:cs="Times New Roman"/>
          <w:sz w:val="24"/>
          <w:szCs w:val="24"/>
        </w:rPr>
        <w:t>a povinnostem vyplývajícím ze S</w:t>
      </w:r>
      <w:r w:rsidR="001D6439" w:rsidRPr="0098665E">
        <w:rPr>
          <w:rFonts w:ascii="Times New Roman" w:hAnsi="Times New Roman" w:cs="Times New Roman"/>
          <w:sz w:val="24"/>
          <w:szCs w:val="24"/>
        </w:rPr>
        <w:t>mlouvy</w:t>
      </w:r>
      <w:r w:rsidR="00F06538" w:rsidRPr="0098665E">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příslušných právních předpisů </w:t>
      </w:r>
      <w:r w:rsidR="00F06538" w:rsidRPr="0098665E">
        <w:rPr>
          <w:rFonts w:ascii="Times New Roman" w:hAnsi="Times New Roman" w:cs="Times New Roman"/>
          <w:sz w:val="24"/>
          <w:szCs w:val="24"/>
        </w:rPr>
        <w:t>a/nebo norem, a to nejméně vždy v </w:t>
      </w:r>
      <w:r w:rsidR="00F06538" w:rsidRPr="00F36116">
        <w:rPr>
          <w:rFonts w:ascii="Times New Roman" w:hAnsi="Times New Roman" w:cs="Times New Roman"/>
          <w:sz w:val="24"/>
          <w:szCs w:val="24"/>
        </w:rPr>
        <w:t xml:space="preserve">rozsahu </w:t>
      </w:r>
      <w:r w:rsidR="00767DC7">
        <w:rPr>
          <w:rFonts w:ascii="Times New Roman" w:hAnsi="Times New Roman" w:cs="Times New Roman"/>
          <w:sz w:val="24"/>
          <w:szCs w:val="24"/>
        </w:rPr>
        <w:t>12</w:t>
      </w:r>
      <w:r w:rsidR="00340613"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hodin týdně</w:t>
      </w:r>
      <w:r w:rsidR="004062EC" w:rsidRPr="00F36116">
        <w:rPr>
          <w:rFonts w:ascii="Times New Roman" w:hAnsi="Times New Roman" w:cs="Times New Roman"/>
          <w:sz w:val="24"/>
          <w:szCs w:val="24"/>
        </w:rPr>
        <w:t>;</w:t>
      </w:r>
    </w:p>
    <w:p w14:paraId="23E1DB0B"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 xml:space="preserve">ohled nad </w:t>
      </w:r>
      <w:r w:rsidR="00511C32" w:rsidRPr="0098665E">
        <w:rPr>
          <w:rFonts w:ascii="Times New Roman" w:hAnsi="Times New Roman" w:cs="Times New Roman"/>
          <w:sz w:val="24"/>
          <w:szCs w:val="24"/>
        </w:rPr>
        <w:t xml:space="preserve">řádným </w:t>
      </w:r>
      <w:r w:rsidR="001D6439" w:rsidRPr="0098665E">
        <w:rPr>
          <w:rFonts w:ascii="Times New Roman" w:hAnsi="Times New Roman" w:cs="Times New Roman"/>
          <w:sz w:val="24"/>
          <w:szCs w:val="24"/>
        </w:rPr>
        <w:t>vedením stavebního</w:t>
      </w:r>
      <w:r w:rsidR="004062EC" w:rsidRPr="0098665E">
        <w:rPr>
          <w:rFonts w:ascii="Times New Roman" w:hAnsi="Times New Roman" w:cs="Times New Roman"/>
          <w:sz w:val="24"/>
          <w:szCs w:val="24"/>
        </w:rPr>
        <w:t>/montážního</w:t>
      </w:r>
      <w:r w:rsidR="001D6439" w:rsidRPr="0098665E">
        <w:rPr>
          <w:rFonts w:ascii="Times New Roman" w:hAnsi="Times New Roman" w:cs="Times New Roman"/>
          <w:sz w:val="24"/>
          <w:szCs w:val="24"/>
        </w:rPr>
        <w:t xml:space="preserve"> deníku a provádění průběžných zápisů</w:t>
      </w:r>
      <w:r w:rsidR="006E7F0D" w:rsidRPr="0098665E">
        <w:rPr>
          <w:rFonts w:ascii="Times New Roman" w:hAnsi="Times New Roman" w:cs="Times New Roman"/>
          <w:sz w:val="24"/>
          <w:szCs w:val="24"/>
        </w:rPr>
        <w:t xml:space="preserve"> včetně zápisů zjištěných nesouladů zapsaných provedených prací se skutečným stavem stavby, resp. kontroly zápisů učiněných zhotovitelem, zda odpovídají faktickému stavu věci</w:t>
      </w:r>
      <w:r w:rsidR="00F06538" w:rsidRPr="0098665E">
        <w:rPr>
          <w:rFonts w:ascii="Times New Roman" w:hAnsi="Times New Roman" w:cs="Times New Roman"/>
          <w:sz w:val="24"/>
          <w:szCs w:val="24"/>
        </w:rPr>
        <w:t>, jakož i</w:t>
      </w:r>
      <w:r w:rsidR="006E7F0D" w:rsidRPr="0098665E">
        <w:rPr>
          <w:rFonts w:ascii="Times New Roman" w:hAnsi="Times New Roman" w:cs="Times New Roman"/>
          <w:sz w:val="24"/>
          <w:szCs w:val="24"/>
        </w:rPr>
        <w:t xml:space="preserve"> uvedení případného oponentního názoru</w:t>
      </w:r>
      <w:r w:rsidR="00F06538" w:rsidRPr="0098665E">
        <w:rPr>
          <w:rFonts w:ascii="Times New Roman" w:hAnsi="Times New Roman" w:cs="Times New Roman"/>
          <w:sz w:val="24"/>
          <w:szCs w:val="24"/>
        </w:rPr>
        <w:t xml:space="preserve"> TDI</w:t>
      </w:r>
      <w:r w:rsidR="006E7F0D" w:rsidRPr="0098665E">
        <w:rPr>
          <w:rFonts w:ascii="Times New Roman" w:hAnsi="Times New Roman" w:cs="Times New Roman"/>
          <w:sz w:val="24"/>
          <w:szCs w:val="24"/>
        </w:rPr>
        <w:t xml:space="preserve">, resp. vyjádření </w:t>
      </w:r>
      <w:r w:rsidR="00F06538" w:rsidRPr="0098665E">
        <w:rPr>
          <w:rFonts w:ascii="Times New Roman" w:hAnsi="Times New Roman" w:cs="Times New Roman"/>
          <w:sz w:val="24"/>
          <w:szCs w:val="24"/>
        </w:rPr>
        <w:t xml:space="preserve">TDI </w:t>
      </w:r>
      <w:r w:rsidR="006E7F0D" w:rsidRPr="0098665E">
        <w:rPr>
          <w:rFonts w:ascii="Times New Roman" w:hAnsi="Times New Roman" w:cs="Times New Roman"/>
          <w:sz w:val="24"/>
          <w:szCs w:val="24"/>
        </w:rPr>
        <w:t>za stranu Objednatele</w:t>
      </w:r>
      <w:r w:rsidR="00511C32" w:rsidRPr="0098665E">
        <w:rPr>
          <w:rFonts w:ascii="Times New Roman" w:hAnsi="Times New Roman" w:cs="Times New Roman"/>
          <w:sz w:val="24"/>
          <w:szCs w:val="24"/>
        </w:rPr>
        <w:t>;</w:t>
      </w:r>
    </w:p>
    <w:p w14:paraId="2A9CF25D"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výšený dohled v závislosti na provádění prací se zvýšeným rizikem ohrožení života</w:t>
      </w:r>
      <w:r w:rsidR="00EE5037" w:rsidRPr="0098665E">
        <w:rPr>
          <w:rFonts w:ascii="Times New Roman" w:hAnsi="Times New Roman" w:cs="Times New Roman"/>
          <w:sz w:val="24"/>
          <w:szCs w:val="24"/>
        </w:rPr>
        <w:t xml:space="preserve"> a zdraví</w:t>
      </w:r>
      <w:r w:rsidR="00511C32" w:rsidRPr="0098665E">
        <w:rPr>
          <w:rFonts w:ascii="Times New Roman" w:hAnsi="Times New Roman" w:cs="Times New Roman"/>
          <w:sz w:val="24"/>
          <w:szCs w:val="24"/>
        </w:rPr>
        <w:t>;</w:t>
      </w:r>
    </w:p>
    <w:p w14:paraId="620AAA8E"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ohled nad dodržováním podmínek stavebního povolení</w:t>
      </w:r>
      <w:r w:rsidR="00990E32" w:rsidRPr="0098665E">
        <w:rPr>
          <w:rFonts w:ascii="Times New Roman" w:hAnsi="Times New Roman" w:cs="Times New Roman"/>
          <w:sz w:val="24"/>
          <w:szCs w:val="24"/>
        </w:rPr>
        <w:t xml:space="preserve">, podmínek opatření státního stavebního dohledu </w:t>
      </w:r>
      <w:r w:rsidR="001D6439" w:rsidRPr="0098665E">
        <w:rPr>
          <w:rFonts w:ascii="Times New Roman" w:hAnsi="Times New Roman" w:cs="Times New Roman"/>
          <w:sz w:val="24"/>
          <w:szCs w:val="24"/>
        </w:rPr>
        <w:t>a plnění</w:t>
      </w:r>
      <w:r w:rsidR="00990E32" w:rsidRPr="0098665E">
        <w:rPr>
          <w:rFonts w:ascii="Times New Roman" w:hAnsi="Times New Roman" w:cs="Times New Roman"/>
          <w:sz w:val="24"/>
          <w:szCs w:val="24"/>
        </w:rPr>
        <w:t>m</w:t>
      </w:r>
      <w:r w:rsidR="001D6439" w:rsidRPr="0098665E">
        <w:rPr>
          <w:rFonts w:ascii="Times New Roman" w:hAnsi="Times New Roman" w:cs="Times New Roman"/>
          <w:sz w:val="24"/>
          <w:szCs w:val="24"/>
        </w:rPr>
        <w:t xml:space="preserve"> podmínek obsažených ve smlouvě o dí</w:t>
      </w:r>
      <w:r w:rsidR="00664068" w:rsidRPr="0098665E">
        <w:rPr>
          <w:rFonts w:ascii="Times New Roman" w:hAnsi="Times New Roman" w:cs="Times New Roman"/>
          <w:sz w:val="24"/>
          <w:szCs w:val="24"/>
        </w:rPr>
        <w:t>lo</w:t>
      </w:r>
      <w:r w:rsidR="00990E32" w:rsidRPr="0098665E">
        <w:rPr>
          <w:rFonts w:ascii="Times New Roman" w:hAnsi="Times New Roman" w:cs="Times New Roman"/>
          <w:sz w:val="24"/>
          <w:szCs w:val="24"/>
        </w:rPr>
        <w:t>, platných právních přepisech a/nebo příslušných normách</w:t>
      </w:r>
      <w:r w:rsidR="00664068" w:rsidRPr="0098665E">
        <w:rPr>
          <w:rFonts w:ascii="Times New Roman" w:hAnsi="Times New Roman" w:cs="Times New Roman"/>
          <w:sz w:val="24"/>
          <w:szCs w:val="24"/>
        </w:rPr>
        <w:t xml:space="preserve"> ze strany zhotovitele stavby;</w:t>
      </w:r>
    </w:p>
    <w:p w14:paraId="4E3E0272"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w:t>
      </w:r>
      <w:r w:rsidR="001D6439" w:rsidRPr="0098665E">
        <w:rPr>
          <w:rFonts w:ascii="Times New Roman" w:hAnsi="Times New Roman" w:cs="Times New Roman"/>
          <w:sz w:val="24"/>
          <w:szCs w:val="24"/>
        </w:rPr>
        <w:t>rovádění kontroly kvality a souladu prováděných prací</w:t>
      </w:r>
      <w:r w:rsidR="004B57E1" w:rsidRPr="0098665E">
        <w:rPr>
          <w:rFonts w:ascii="Times New Roman" w:hAnsi="Times New Roman" w:cs="Times New Roman"/>
          <w:sz w:val="24"/>
          <w:szCs w:val="24"/>
        </w:rPr>
        <w:t xml:space="preserve"> a užitých materiálů či technologií/technických postupů</w:t>
      </w:r>
      <w:r w:rsidR="001D6439" w:rsidRPr="0098665E">
        <w:rPr>
          <w:rFonts w:ascii="Times New Roman" w:hAnsi="Times New Roman" w:cs="Times New Roman"/>
          <w:sz w:val="24"/>
          <w:szCs w:val="24"/>
        </w:rPr>
        <w:t xml:space="preserve"> s projektovou dokumentací, </w:t>
      </w:r>
      <w:r w:rsidR="00990E32" w:rsidRPr="0098665E">
        <w:rPr>
          <w:rFonts w:ascii="Times New Roman" w:hAnsi="Times New Roman" w:cs="Times New Roman"/>
          <w:sz w:val="24"/>
          <w:szCs w:val="24"/>
        </w:rPr>
        <w:t xml:space="preserve">smlouvou o dílo, </w:t>
      </w:r>
      <w:r w:rsidR="001D6439" w:rsidRPr="0098665E">
        <w:rPr>
          <w:rFonts w:ascii="Times New Roman" w:hAnsi="Times New Roman" w:cs="Times New Roman"/>
          <w:sz w:val="24"/>
          <w:szCs w:val="24"/>
        </w:rPr>
        <w:t>technick</w:t>
      </w:r>
      <w:r w:rsidR="004B57E1" w:rsidRPr="0098665E">
        <w:rPr>
          <w:rFonts w:ascii="Times New Roman" w:hAnsi="Times New Roman" w:cs="Times New Roman"/>
          <w:sz w:val="24"/>
          <w:szCs w:val="24"/>
        </w:rPr>
        <w:t>ými normami, právními předpisy,</w:t>
      </w:r>
      <w:r w:rsidR="001D6439" w:rsidRPr="0098665E">
        <w:rPr>
          <w:rFonts w:ascii="Times New Roman" w:hAnsi="Times New Roman" w:cs="Times New Roman"/>
          <w:sz w:val="24"/>
          <w:szCs w:val="24"/>
        </w:rPr>
        <w:t xml:space="preserve"> rozhodnutími</w:t>
      </w:r>
      <w:r w:rsidR="00664068" w:rsidRPr="0098665E">
        <w:rPr>
          <w:rFonts w:ascii="Times New Roman" w:hAnsi="Times New Roman" w:cs="Times New Roman"/>
          <w:sz w:val="24"/>
          <w:szCs w:val="24"/>
        </w:rPr>
        <w:t xml:space="preserve"> dotčených orgánů </w:t>
      </w:r>
      <w:r w:rsidR="00990E32" w:rsidRPr="0098665E">
        <w:rPr>
          <w:rFonts w:ascii="Times New Roman" w:hAnsi="Times New Roman" w:cs="Times New Roman"/>
          <w:sz w:val="24"/>
          <w:szCs w:val="24"/>
        </w:rPr>
        <w:t xml:space="preserve">veřejné </w:t>
      </w:r>
      <w:r w:rsidR="00664068" w:rsidRPr="0098665E">
        <w:rPr>
          <w:rFonts w:ascii="Times New Roman" w:hAnsi="Times New Roman" w:cs="Times New Roman"/>
          <w:sz w:val="24"/>
          <w:szCs w:val="24"/>
        </w:rPr>
        <w:t>správy</w:t>
      </w:r>
      <w:r w:rsidR="004B57E1" w:rsidRPr="0098665E">
        <w:rPr>
          <w:rFonts w:ascii="Times New Roman" w:hAnsi="Times New Roman" w:cs="Times New Roman"/>
          <w:sz w:val="24"/>
          <w:szCs w:val="24"/>
        </w:rPr>
        <w:t>, resp. požadavky či zájmy Objednatele</w:t>
      </w:r>
      <w:r w:rsidR="00664068" w:rsidRPr="0098665E">
        <w:rPr>
          <w:rFonts w:ascii="Times New Roman" w:hAnsi="Times New Roman" w:cs="Times New Roman"/>
          <w:sz w:val="24"/>
          <w:szCs w:val="24"/>
        </w:rPr>
        <w:t>;</w:t>
      </w:r>
    </w:p>
    <w:p w14:paraId="3BF0A8BB" w14:textId="53B1E6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ajišťování</w:t>
      </w:r>
      <w:r w:rsidR="00990E32" w:rsidRPr="0098665E">
        <w:rPr>
          <w:rFonts w:ascii="Times New Roman" w:hAnsi="Times New Roman" w:cs="Times New Roman"/>
          <w:sz w:val="24"/>
          <w:szCs w:val="24"/>
        </w:rPr>
        <w:t xml:space="preserve"> a účast za stranu Objednatele ve</w:t>
      </w:r>
      <w:r w:rsidR="001D6439" w:rsidRPr="0098665E">
        <w:rPr>
          <w:rFonts w:ascii="Times New Roman" w:hAnsi="Times New Roman" w:cs="Times New Roman"/>
          <w:sz w:val="24"/>
          <w:szCs w:val="24"/>
        </w:rPr>
        <w:t xml:space="preserve"> změnových řízení</w:t>
      </w:r>
      <w:r w:rsidR="00990E32" w:rsidRPr="0098665E">
        <w:rPr>
          <w:rFonts w:ascii="Times New Roman" w:hAnsi="Times New Roman" w:cs="Times New Roman"/>
          <w:sz w:val="24"/>
          <w:szCs w:val="24"/>
        </w:rPr>
        <w:t>ch</w:t>
      </w:r>
      <w:r w:rsidR="001D6439" w:rsidRPr="0098665E">
        <w:rPr>
          <w:rFonts w:ascii="Times New Roman" w:hAnsi="Times New Roman" w:cs="Times New Roman"/>
          <w:sz w:val="24"/>
          <w:szCs w:val="24"/>
        </w:rPr>
        <w:t xml:space="preserve">, </w:t>
      </w:r>
      <w:r w:rsidR="007E7A99" w:rsidRPr="0098665E">
        <w:rPr>
          <w:rFonts w:ascii="Times New Roman" w:hAnsi="Times New Roman" w:cs="Times New Roman"/>
          <w:sz w:val="24"/>
          <w:szCs w:val="24"/>
        </w:rPr>
        <w:t xml:space="preserve">projednávání dodatků a změn </w:t>
      </w:r>
      <w:r w:rsidR="00990E32" w:rsidRPr="0098665E">
        <w:rPr>
          <w:rFonts w:ascii="Times New Roman" w:hAnsi="Times New Roman" w:cs="Times New Roman"/>
          <w:sz w:val="24"/>
          <w:szCs w:val="24"/>
        </w:rPr>
        <w:t>stavby/</w:t>
      </w:r>
      <w:r w:rsidR="007E7A99" w:rsidRPr="0098665E">
        <w:rPr>
          <w:rFonts w:ascii="Times New Roman" w:hAnsi="Times New Roman" w:cs="Times New Roman"/>
          <w:sz w:val="24"/>
          <w:szCs w:val="24"/>
        </w:rPr>
        <w:t>projektu, které nezvyšují náklady na projekt/stavbu, neprodlužují lhůty výstavby a nezhoršují paramet</w:t>
      </w:r>
      <w:r w:rsidR="003E294A">
        <w:rPr>
          <w:rFonts w:ascii="Times New Roman" w:hAnsi="Times New Roman" w:cs="Times New Roman"/>
          <w:sz w:val="24"/>
          <w:szCs w:val="24"/>
        </w:rPr>
        <w:t>r</w:t>
      </w:r>
      <w:r w:rsidR="007E7A99" w:rsidRPr="0098665E">
        <w:rPr>
          <w:rFonts w:ascii="Times New Roman" w:hAnsi="Times New Roman" w:cs="Times New Roman"/>
          <w:sz w:val="24"/>
          <w:szCs w:val="24"/>
        </w:rPr>
        <w:t xml:space="preserve">y stavby; ostatní změny a doplňky projektu/stavby je TDI povinen vždy předem předkládat s vlastním </w:t>
      </w:r>
      <w:r w:rsidR="00B841A5" w:rsidRPr="0098665E">
        <w:rPr>
          <w:rFonts w:ascii="Times New Roman" w:hAnsi="Times New Roman" w:cs="Times New Roman"/>
          <w:sz w:val="24"/>
          <w:szCs w:val="24"/>
        </w:rPr>
        <w:t>stanoviskem</w:t>
      </w:r>
      <w:r w:rsidR="007E7A99" w:rsidRPr="0098665E">
        <w:rPr>
          <w:rFonts w:ascii="Times New Roman" w:hAnsi="Times New Roman" w:cs="Times New Roman"/>
          <w:sz w:val="24"/>
          <w:szCs w:val="24"/>
        </w:rPr>
        <w:t>/doporučením k rozhodnutí Objednateli</w:t>
      </w:r>
      <w:r w:rsidR="00990E32" w:rsidRPr="0098665E">
        <w:rPr>
          <w:rFonts w:ascii="Times New Roman" w:hAnsi="Times New Roman" w:cs="Times New Roman"/>
          <w:sz w:val="24"/>
          <w:szCs w:val="24"/>
        </w:rPr>
        <w:t xml:space="preserve">, přičemž následně TDI zajišťuje a účastní se za stranu Objednatele ve změnových řízeních, projednávání dodatků a změn stavby/projektu při </w:t>
      </w:r>
      <w:r w:rsidR="00990E32" w:rsidRPr="0098665E">
        <w:rPr>
          <w:rFonts w:ascii="Times New Roman" w:hAnsi="Times New Roman" w:cs="Times New Roman"/>
          <w:sz w:val="24"/>
          <w:szCs w:val="24"/>
        </w:rPr>
        <w:lastRenderedPageBreak/>
        <w:t>zohlednění rozhodnutí Objednatele</w:t>
      </w:r>
      <w:r w:rsidR="007E7A99" w:rsidRPr="0098665E">
        <w:rPr>
          <w:rFonts w:ascii="Times New Roman" w:hAnsi="Times New Roman" w:cs="Times New Roman"/>
          <w:sz w:val="24"/>
          <w:szCs w:val="24"/>
        </w:rPr>
        <w:t>. P</w:t>
      </w:r>
      <w:r w:rsidR="001D6439" w:rsidRPr="0098665E">
        <w:rPr>
          <w:rFonts w:ascii="Times New Roman" w:hAnsi="Times New Roman" w:cs="Times New Roman"/>
          <w:sz w:val="24"/>
          <w:szCs w:val="24"/>
        </w:rPr>
        <w:t xml:space="preserve">rověřování a posuzování změn z hlediska věcného a cenového ve spolupráci se zástupcem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schvalování změnových listů zpracovaných zhotovitelem po</w:t>
      </w:r>
      <w:r w:rsidR="007E7A99" w:rsidRPr="0098665E">
        <w:rPr>
          <w:rFonts w:ascii="Times New Roman" w:hAnsi="Times New Roman" w:cs="Times New Roman"/>
          <w:sz w:val="24"/>
          <w:szCs w:val="24"/>
        </w:rPr>
        <w:t xml:space="preserve"> předchozím </w:t>
      </w:r>
      <w:r w:rsidR="001D6439" w:rsidRPr="0098665E">
        <w:rPr>
          <w:rFonts w:ascii="Times New Roman" w:hAnsi="Times New Roman" w:cs="Times New Roman"/>
          <w:sz w:val="24"/>
          <w:szCs w:val="24"/>
        </w:rPr>
        <w:t xml:space="preserve">vyjádření </w:t>
      </w:r>
      <w:r w:rsidR="007E7A99"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vedení agendy spojené s posuzováním změn, vydání stanovisek k</w:t>
      </w:r>
      <w:r w:rsidR="00B841A5" w:rsidRPr="0098665E">
        <w:rPr>
          <w:rFonts w:ascii="Times New Roman" w:hAnsi="Times New Roman" w:cs="Times New Roman"/>
          <w:sz w:val="24"/>
          <w:szCs w:val="24"/>
        </w:rPr>
        <w:t> předložené změn</w:t>
      </w:r>
      <w:r w:rsidR="00664068" w:rsidRPr="0098665E">
        <w:rPr>
          <w:rFonts w:ascii="Times New Roman" w:hAnsi="Times New Roman" w:cs="Times New Roman"/>
          <w:sz w:val="24"/>
          <w:szCs w:val="24"/>
        </w:rPr>
        <w:t>ě</w:t>
      </w:r>
      <w:r w:rsidR="001D6439" w:rsidRPr="0098665E">
        <w:rPr>
          <w:rFonts w:ascii="Times New Roman" w:hAnsi="Times New Roman" w:cs="Times New Roman"/>
          <w:sz w:val="24"/>
          <w:szCs w:val="24"/>
        </w:rPr>
        <w:t xml:space="preserve"> a doporučení dalšího postupu zástupci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xml:space="preserve">, které bude směřovat k odmítnutí změny nebo k jejímu schválení, evidence rozhodnutí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xml:space="preserve"> k předloženým změnám</w:t>
      </w:r>
      <w:r w:rsidR="00990E32" w:rsidRPr="0098665E">
        <w:rPr>
          <w:rFonts w:ascii="Times New Roman" w:hAnsi="Times New Roman" w:cs="Times New Roman"/>
          <w:sz w:val="24"/>
          <w:szCs w:val="24"/>
        </w:rPr>
        <w:t xml:space="preserve"> apod.</w:t>
      </w:r>
      <w:r w:rsidR="00B841A5" w:rsidRPr="0098665E">
        <w:rPr>
          <w:rFonts w:ascii="Times New Roman" w:hAnsi="Times New Roman" w:cs="Times New Roman"/>
          <w:sz w:val="24"/>
          <w:szCs w:val="24"/>
        </w:rPr>
        <w:t>;</w:t>
      </w:r>
    </w:p>
    <w:p w14:paraId="1A85D531" w14:textId="0F7DB94C" w:rsidR="001D6439" w:rsidRPr="0098665E" w:rsidRDefault="00990E32"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osobní </w:t>
      </w:r>
      <w:r w:rsidR="007E7A99" w:rsidRPr="0098665E">
        <w:rPr>
          <w:rFonts w:ascii="Times New Roman" w:hAnsi="Times New Roman" w:cs="Times New Roman"/>
          <w:sz w:val="24"/>
          <w:szCs w:val="24"/>
        </w:rPr>
        <w:t xml:space="preserve">kontrola </w:t>
      </w:r>
      <w:r w:rsidRPr="0098665E">
        <w:rPr>
          <w:rFonts w:ascii="Times New Roman" w:hAnsi="Times New Roman" w:cs="Times New Roman"/>
          <w:sz w:val="24"/>
          <w:szCs w:val="24"/>
        </w:rPr>
        <w:t xml:space="preserve">a </w:t>
      </w:r>
      <w:r w:rsidR="000E43E3" w:rsidRPr="0098665E">
        <w:rPr>
          <w:rFonts w:ascii="Times New Roman" w:hAnsi="Times New Roman" w:cs="Times New Roman"/>
          <w:sz w:val="24"/>
          <w:szCs w:val="24"/>
        </w:rPr>
        <w:t>o</w:t>
      </w:r>
      <w:r w:rsidR="001D6439" w:rsidRPr="0098665E">
        <w:rPr>
          <w:rFonts w:ascii="Times New Roman" w:hAnsi="Times New Roman" w:cs="Times New Roman"/>
          <w:sz w:val="24"/>
          <w:szCs w:val="24"/>
        </w:rPr>
        <w:t>sobní převzetí částí díla</w:t>
      </w:r>
      <w:r w:rsidR="007E7A99" w:rsidRPr="0098665E">
        <w:rPr>
          <w:rFonts w:ascii="Times New Roman" w:hAnsi="Times New Roman" w:cs="Times New Roman"/>
          <w:sz w:val="24"/>
          <w:szCs w:val="24"/>
        </w:rPr>
        <w:t>/stavby</w:t>
      </w:r>
      <w:r w:rsidR="001D6439" w:rsidRPr="0098665E">
        <w:rPr>
          <w:rFonts w:ascii="Times New Roman" w:hAnsi="Times New Roman" w:cs="Times New Roman"/>
          <w:sz w:val="24"/>
          <w:szCs w:val="24"/>
        </w:rPr>
        <w:t>, kter</w:t>
      </w:r>
      <w:r w:rsidR="003D346B">
        <w:rPr>
          <w:rFonts w:ascii="Times New Roman" w:hAnsi="Times New Roman" w:cs="Times New Roman"/>
          <w:sz w:val="24"/>
          <w:szCs w:val="24"/>
        </w:rPr>
        <w:t>é</w:t>
      </w:r>
      <w:r w:rsidR="001D6439" w:rsidRPr="0098665E">
        <w:rPr>
          <w:rFonts w:ascii="Times New Roman" w:hAnsi="Times New Roman" w:cs="Times New Roman"/>
          <w:sz w:val="24"/>
          <w:szCs w:val="24"/>
        </w:rPr>
        <w:t xml:space="preserve"> budou při dalším provádění stavby zakryt</w:t>
      </w:r>
      <w:r w:rsidR="00B841A5" w:rsidRPr="0098665E">
        <w:rPr>
          <w:rFonts w:ascii="Times New Roman" w:hAnsi="Times New Roman" w:cs="Times New Roman"/>
          <w:sz w:val="24"/>
          <w:szCs w:val="24"/>
        </w:rPr>
        <w:t>y a</w:t>
      </w:r>
      <w:r w:rsidR="00B22B85" w:rsidRPr="0098665E">
        <w:rPr>
          <w:rFonts w:ascii="Times New Roman" w:hAnsi="Times New Roman" w:cs="Times New Roman"/>
          <w:sz w:val="24"/>
          <w:szCs w:val="24"/>
        </w:rPr>
        <w:t>/</w:t>
      </w:r>
      <w:r w:rsidR="00B841A5" w:rsidRPr="0098665E">
        <w:rPr>
          <w:rFonts w:ascii="Times New Roman" w:hAnsi="Times New Roman" w:cs="Times New Roman"/>
          <w:sz w:val="24"/>
          <w:szCs w:val="24"/>
        </w:rPr>
        <w:t>nebo se stanou nepřístupnými</w:t>
      </w:r>
      <w:r w:rsidR="00B22B85" w:rsidRPr="0098665E">
        <w:rPr>
          <w:rFonts w:ascii="Times New Roman" w:hAnsi="Times New Roman" w:cs="Times New Roman"/>
          <w:sz w:val="24"/>
          <w:szCs w:val="24"/>
        </w:rPr>
        <w:t xml:space="preserve"> (TDI je povinen se dostavit na výzvu zhotovitele stavby či Objednatele</w:t>
      </w:r>
      <w:r w:rsidR="00886FDE" w:rsidRPr="0098665E">
        <w:rPr>
          <w:rFonts w:ascii="Times New Roman" w:hAnsi="Times New Roman" w:cs="Times New Roman"/>
          <w:sz w:val="24"/>
          <w:szCs w:val="24"/>
        </w:rPr>
        <w:t xml:space="preserve">, učiněnou </w:t>
      </w:r>
      <w:r w:rsidR="00886FDE" w:rsidRPr="00340613">
        <w:rPr>
          <w:rFonts w:ascii="Times New Roman" w:hAnsi="Times New Roman" w:cs="Times New Roman"/>
          <w:sz w:val="24"/>
          <w:szCs w:val="24"/>
        </w:rPr>
        <w:t xml:space="preserve">alespoň </w:t>
      </w:r>
      <w:r w:rsidR="00886FDE" w:rsidRPr="00A305C2">
        <w:rPr>
          <w:rFonts w:ascii="Times New Roman" w:hAnsi="Times New Roman" w:cs="Times New Roman"/>
          <w:sz w:val="24"/>
          <w:szCs w:val="24"/>
        </w:rPr>
        <w:t>3 dny</w:t>
      </w:r>
      <w:r w:rsidR="00886FDE" w:rsidRPr="00340613">
        <w:rPr>
          <w:rFonts w:ascii="Times New Roman" w:hAnsi="Times New Roman" w:cs="Times New Roman"/>
          <w:sz w:val="24"/>
          <w:szCs w:val="24"/>
        </w:rPr>
        <w:t xml:space="preserve"> předem</w:t>
      </w:r>
      <w:r w:rsidR="00886FDE" w:rsidRPr="0098665E">
        <w:rPr>
          <w:rFonts w:ascii="Times New Roman" w:hAnsi="Times New Roman" w:cs="Times New Roman"/>
          <w:sz w:val="24"/>
          <w:szCs w:val="24"/>
        </w:rPr>
        <w:t>,</w:t>
      </w:r>
      <w:r w:rsidR="00B22B85" w:rsidRPr="0098665E">
        <w:rPr>
          <w:rFonts w:ascii="Times New Roman" w:hAnsi="Times New Roman" w:cs="Times New Roman"/>
          <w:sz w:val="24"/>
          <w:szCs w:val="24"/>
        </w:rPr>
        <w:t xml:space="preserve"> k provedení kontroly</w:t>
      </w:r>
      <w:r w:rsidR="00886FDE" w:rsidRPr="0098665E">
        <w:rPr>
          <w:rFonts w:ascii="Times New Roman" w:hAnsi="Times New Roman" w:cs="Times New Roman"/>
          <w:sz w:val="24"/>
          <w:szCs w:val="24"/>
        </w:rPr>
        <w:t xml:space="preserve"> a převzetí</w:t>
      </w:r>
      <w:r w:rsidR="00B22B85" w:rsidRPr="0098665E">
        <w:rPr>
          <w:rFonts w:ascii="Times New Roman" w:hAnsi="Times New Roman" w:cs="Times New Roman"/>
          <w:sz w:val="24"/>
          <w:szCs w:val="24"/>
        </w:rPr>
        <w:t xml:space="preserve"> prací, jež budou zakryty a/nebo se stanou nepřístupnými</w:t>
      </w:r>
      <w:r w:rsidR="00886FDE" w:rsidRPr="0098665E">
        <w:rPr>
          <w:rFonts w:ascii="Times New Roman" w:hAnsi="Times New Roman" w:cs="Times New Roman"/>
          <w:sz w:val="24"/>
          <w:szCs w:val="24"/>
        </w:rPr>
        <w:t>; pokud se TDI ke kontrole nedostaví, má se za to, že TDI práce převzal bez připomínek nebo souhlasí se stanoviskem zhotovitele, v takovém případě TDI odpovídá za případnou újmu/škodu, která v důsledku nezkontrolování takovýchto zakrytých/nepřístupných prací vznikne</w:t>
      </w:r>
      <w:r w:rsidR="001E2110" w:rsidRPr="0098665E">
        <w:rPr>
          <w:rFonts w:ascii="Times New Roman" w:hAnsi="Times New Roman" w:cs="Times New Roman"/>
          <w:sz w:val="24"/>
          <w:szCs w:val="24"/>
        </w:rPr>
        <w:t>)</w:t>
      </w:r>
      <w:r w:rsidR="00B841A5" w:rsidRPr="0098665E">
        <w:rPr>
          <w:rFonts w:ascii="Times New Roman" w:hAnsi="Times New Roman" w:cs="Times New Roman"/>
          <w:sz w:val="24"/>
          <w:szCs w:val="24"/>
        </w:rPr>
        <w:t>;</w:t>
      </w:r>
    </w:p>
    <w:p w14:paraId="1B5088AD" w14:textId="77777777" w:rsidR="001D6439" w:rsidRPr="0098665E" w:rsidRDefault="00004354"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průběžné a systematické </w:t>
      </w:r>
      <w:r w:rsidR="000E43E3" w:rsidRPr="0098665E">
        <w:rPr>
          <w:rFonts w:ascii="Times New Roman" w:hAnsi="Times New Roman" w:cs="Times New Roman"/>
          <w:sz w:val="24"/>
          <w:szCs w:val="24"/>
        </w:rPr>
        <w:t>p</w:t>
      </w:r>
      <w:r w:rsidR="001D6439" w:rsidRPr="0098665E">
        <w:rPr>
          <w:rFonts w:ascii="Times New Roman" w:hAnsi="Times New Roman" w:cs="Times New Roman"/>
          <w:sz w:val="24"/>
          <w:szCs w:val="24"/>
        </w:rPr>
        <w:t xml:space="preserve">ořizování fotodokumentace průběhu stavby včetně dokumentace zakrývaných částí stavby, vedení </w:t>
      </w:r>
      <w:r w:rsidR="00B841A5" w:rsidRPr="0098665E">
        <w:rPr>
          <w:rFonts w:ascii="Times New Roman" w:hAnsi="Times New Roman" w:cs="Times New Roman"/>
          <w:sz w:val="24"/>
          <w:szCs w:val="24"/>
        </w:rPr>
        <w:t>instalací, detailů řešení apod.;</w:t>
      </w:r>
    </w:p>
    <w:p w14:paraId="7B982072"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w:t>
      </w:r>
      <w:r w:rsidR="001D6439" w:rsidRPr="0098665E">
        <w:rPr>
          <w:rFonts w:ascii="Times New Roman" w:hAnsi="Times New Roman" w:cs="Times New Roman"/>
          <w:sz w:val="24"/>
          <w:szCs w:val="24"/>
        </w:rPr>
        <w:t>polupráce s</w:t>
      </w:r>
      <w:r w:rsidR="00EE5037" w:rsidRPr="0098665E">
        <w:rPr>
          <w:rFonts w:ascii="Times New Roman" w:hAnsi="Times New Roman" w:cs="Times New Roman"/>
          <w:sz w:val="24"/>
          <w:szCs w:val="24"/>
        </w:rPr>
        <w:t> </w:t>
      </w:r>
      <w:r w:rsidR="001D6439" w:rsidRPr="0098665E">
        <w:rPr>
          <w:rFonts w:ascii="Times New Roman" w:hAnsi="Times New Roman" w:cs="Times New Roman"/>
          <w:sz w:val="24"/>
          <w:szCs w:val="24"/>
        </w:rPr>
        <w:t>projektantem a zhotovitelem stavby</w:t>
      </w:r>
      <w:r w:rsidR="00511C32" w:rsidRPr="0098665E">
        <w:rPr>
          <w:rFonts w:ascii="Times New Roman" w:hAnsi="Times New Roman" w:cs="Times New Roman"/>
          <w:sz w:val="24"/>
          <w:szCs w:val="24"/>
        </w:rPr>
        <w:t>, zajišťování a výkon opatření</w:t>
      </w:r>
      <w:r w:rsidR="001D6439" w:rsidRPr="0098665E">
        <w:rPr>
          <w:rFonts w:ascii="Times New Roman" w:hAnsi="Times New Roman" w:cs="Times New Roman"/>
          <w:sz w:val="24"/>
          <w:szCs w:val="24"/>
        </w:rPr>
        <w:t xml:space="preserve"> na odstraňování </w:t>
      </w:r>
      <w:r w:rsidR="00511C32" w:rsidRPr="0098665E">
        <w:rPr>
          <w:rFonts w:ascii="Times New Roman" w:hAnsi="Times New Roman" w:cs="Times New Roman"/>
          <w:sz w:val="24"/>
          <w:szCs w:val="24"/>
        </w:rPr>
        <w:t>vad</w:t>
      </w:r>
      <w:r w:rsidR="00004354" w:rsidRPr="0098665E">
        <w:rPr>
          <w:rFonts w:ascii="Times New Roman" w:hAnsi="Times New Roman" w:cs="Times New Roman"/>
          <w:sz w:val="24"/>
          <w:szCs w:val="24"/>
        </w:rPr>
        <w:t xml:space="preserve"> a nedodělků</w:t>
      </w:r>
      <w:r w:rsidR="00511C32" w:rsidRPr="0098665E">
        <w:rPr>
          <w:rFonts w:ascii="Times New Roman" w:hAnsi="Times New Roman" w:cs="Times New Roman"/>
          <w:sz w:val="24"/>
          <w:szCs w:val="24"/>
        </w:rPr>
        <w:t xml:space="preserve"> zjištěných na dokumentaci, jakož i </w:t>
      </w:r>
      <w:r w:rsidR="001D6439" w:rsidRPr="0098665E">
        <w:rPr>
          <w:rFonts w:ascii="Times New Roman" w:hAnsi="Times New Roman" w:cs="Times New Roman"/>
          <w:sz w:val="24"/>
          <w:szCs w:val="24"/>
        </w:rPr>
        <w:t xml:space="preserve">případných překážek při realizaci </w:t>
      </w:r>
      <w:r w:rsidR="00004354" w:rsidRPr="0098665E">
        <w:rPr>
          <w:rFonts w:ascii="Times New Roman" w:hAnsi="Times New Roman" w:cs="Times New Roman"/>
          <w:sz w:val="24"/>
          <w:szCs w:val="24"/>
        </w:rPr>
        <w:t>stavby/</w:t>
      </w:r>
      <w:r w:rsidR="001D6439" w:rsidRPr="0098665E">
        <w:rPr>
          <w:rFonts w:ascii="Times New Roman" w:hAnsi="Times New Roman" w:cs="Times New Roman"/>
          <w:sz w:val="24"/>
          <w:szCs w:val="24"/>
        </w:rPr>
        <w:t xml:space="preserve">projektu a řešení vzniklých </w:t>
      </w:r>
      <w:r w:rsidR="00004354" w:rsidRPr="0098665E">
        <w:rPr>
          <w:rFonts w:ascii="Times New Roman" w:hAnsi="Times New Roman" w:cs="Times New Roman"/>
          <w:sz w:val="24"/>
          <w:szCs w:val="24"/>
        </w:rPr>
        <w:t xml:space="preserve">problémů a </w:t>
      </w:r>
      <w:r w:rsidR="001D6439" w:rsidRPr="0098665E">
        <w:rPr>
          <w:rFonts w:ascii="Times New Roman" w:hAnsi="Times New Roman" w:cs="Times New Roman"/>
          <w:sz w:val="24"/>
          <w:szCs w:val="24"/>
        </w:rPr>
        <w:t>kolizí</w:t>
      </w:r>
      <w:r w:rsidR="00511C32" w:rsidRPr="0098665E">
        <w:rPr>
          <w:rFonts w:ascii="Times New Roman" w:hAnsi="Times New Roman" w:cs="Times New Roman"/>
          <w:sz w:val="24"/>
          <w:szCs w:val="24"/>
        </w:rPr>
        <w:t>,</w:t>
      </w:r>
      <w:r w:rsidR="00EE5037" w:rsidRPr="0098665E">
        <w:rPr>
          <w:rFonts w:ascii="Times New Roman" w:hAnsi="Times New Roman" w:cs="Times New Roman"/>
          <w:sz w:val="24"/>
          <w:szCs w:val="24"/>
        </w:rPr>
        <w:t xml:space="preserve"> včetně spolupráce s projektantem provádějícím autorský dozor, zejména pokud jde o soulad realizovaných dodávek prací/plnění s projektovou dokumentací</w:t>
      </w:r>
      <w:r w:rsidR="00511C32" w:rsidRPr="0098665E">
        <w:rPr>
          <w:rFonts w:ascii="Times New Roman" w:hAnsi="Times New Roman" w:cs="Times New Roman"/>
          <w:sz w:val="24"/>
          <w:szCs w:val="24"/>
        </w:rPr>
        <w:t>;</w:t>
      </w:r>
    </w:p>
    <w:p w14:paraId="1621C02F" w14:textId="77777777" w:rsidR="001D6439" w:rsidRPr="0098665E" w:rsidRDefault="009644A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průběhu přejímek, </w:t>
      </w:r>
      <w:r w:rsidR="000E43E3" w:rsidRPr="0098665E">
        <w:rPr>
          <w:rFonts w:ascii="Times New Roman" w:hAnsi="Times New Roman" w:cs="Times New Roman"/>
          <w:sz w:val="24"/>
          <w:szCs w:val="24"/>
        </w:rPr>
        <w:t>k</w:t>
      </w:r>
      <w:r w:rsidR="001D6439" w:rsidRPr="0098665E">
        <w:rPr>
          <w:rFonts w:ascii="Times New Roman" w:hAnsi="Times New Roman" w:cs="Times New Roman"/>
          <w:sz w:val="24"/>
          <w:szCs w:val="24"/>
        </w:rPr>
        <w:t>ontrola a zapisování výsledků prováděných a předepsaných smluvených zkoušek</w:t>
      </w:r>
      <w:r w:rsidR="00B841A5" w:rsidRPr="0098665E">
        <w:rPr>
          <w:rFonts w:ascii="Times New Roman" w:hAnsi="Times New Roman" w:cs="Times New Roman"/>
          <w:sz w:val="24"/>
          <w:szCs w:val="24"/>
        </w:rPr>
        <w:t>, materiálů, konstrukcí a prací;</w:t>
      </w:r>
    </w:p>
    <w:p w14:paraId="27D68DD6"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w:t>
      </w:r>
      <w:r w:rsidR="001D6439" w:rsidRPr="0098665E">
        <w:rPr>
          <w:rFonts w:ascii="Times New Roman" w:hAnsi="Times New Roman" w:cs="Times New Roman"/>
          <w:sz w:val="24"/>
          <w:szCs w:val="24"/>
        </w:rPr>
        <w:t>ontrola postupu prací d</w:t>
      </w:r>
      <w:r w:rsidR="00DF0DB5" w:rsidRPr="0098665E">
        <w:rPr>
          <w:rFonts w:ascii="Times New Roman" w:hAnsi="Times New Roman" w:cs="Times New Roman"/>
          <w:sz w:val="24"/>
          <w:szCs w:val="24"/>
        </w:rPr>
        <w:t>le časového harmonogramu stavby</w:t>
      </w:r>
      <w:r w:rsidR="001D6439" w:rsidRPr="0098665E">
        <w:rPr>
          <w:rFonts w:ascii="Times New Roman" w:hAnsi="Times New Roman" w:cs="Times New Roman"/>
          <w:sz w:val="24"/>
          <w:szCs w:val="24"/>
        </w:rPr>
        <w:t xml:space="preserve"> </w:t>
      </w:r>
      <w:r w:rsidR="00DF0DB5" w:rsidRPr="0098665E">
        <w:rPr>
          <w:rFonts w:ascii="Times New Roman" w:hAnsi="Times New Roman" w:cs="Times New Roman"/>
          <w:sz w:val="24"/>
          <w:szCs w:val="24"/>
        </w:rPr>
        <w:t xml:space="preserve">a smluv na realizaci stavby (smluv o dílo), </w:t>
      </w:r>
      <w:r w:rsidR="001D6439" w:rsidRPr="0098665E">
        <w:rPr>
          <w:rFonts w:ascii="Times New Roman" w:hAnsi="Times New Roman" w:cs="Times New Roman"/>
          <w:sz w:val="24"/>
          <w:szCs w:val="24"/>
        </w:rPr>
        <w:t xml:space="preserve">uplatňování námitek, </w:t>
      </w:r>
      <w:r w:rsidR="001732B6" w:rsidRPr="0098665E">
        <w:rPr>
          <w:rFonts w:ascii="Times New Roman" w:hAnsi="Times New Roman" w:cs="Times New Roman"/>
          <w:sz w:val="24"/>
          <w:szCs w:val="24"/>
        </w:rPr>
        <w:t xml:space="preserve">reklamací, resp. </w:t>
      </w:r>
      <w:r w:rsidR="00DF0DB5" w:rsidRPr="0098665E">
        <w:rPr>
          <w:rFonts w:ascii="Times New Roman" w:hAnsi="Times New Roman" w:cs="Times New Roman"/>
          <w:sz w:val="24"/>
          <w:szCs w:val="24"/>
        </w:rPr>
        <w:t xml:space="preserve">upozornění dodavatelů na nedodržení termínů či dalších podmínek plnění, </w:t>
      </w:r>
      <w:r w:rsidR="001D6439" w:rsidRPr="0098665E">
        <w:rPr>
          <w:rFonts w:ascii="Times New Roman" w:hAnsi="Times New Roman" w:cs="Times New Roman"/>
          <w:sz w:val="24"/>
          <w:szCs w:val="24"/>
        </w:rPr>
        <w:t>zpracování a prezentace návrhů na efektivnější a hospodárnější průběh realizace výstavby, včetně přípravy podkladů pro uplat</w:t>
      </w:r>
      <w:r w:rsidR="00B841A5" w:rsidRPr="0098665E">
        <w:rPr>
          <w:rFonts w:ascii="Times New Roman" w:hAnsi="Times New Roman" w:cs="Times New Roman"/>
          <w:sz w:val="24"/>
          <w:szCs w:val="24"/>
        </w:rPr>
        <w:t>nění smluvních sankcí;</w:t>
      </w:r>
      <w:r w:rsidR="001D6439" w:rsidRPr="0098665E">
        <w:rPr>
          <w:rFonts w:ascii="Times New Roman" w:hAnsi="Times New Roman" w:cs="Times New Roman"/>
          <w:sz w:val="24"/>
          <w:szCs w:val="24"/>
        </w:rPr>
        <w:t xml:space="preserve"> </w:t>
      </w:r>
    </w:p>
    <w:p w14:paraId="6D0C1E82"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řádného uskladnění materiálů, strojů a konstrukcí na staveništi,</w:t>
      </w:r>
    </w:p>
    <w:p w14:paraId="04FB6448" w14:textId="77777777" w:rsidR="001D6439" w:rsidRPr="00FE03A7" w:rsidRDefault="001D6439"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přímá kontrola a dohled nad prováděním předepsaných zkoušek mate</w:t>
      </w:r>
      <w:r w:rsidR="00B841A5" w:rsidRPr="00FE03A7">
        <w:rPr>
          <w:rFonts w:ascii="Times New Roman" w:hAnsi="Times New Roman" w:cs="Times New Roman"/>
          <w:sz w:val="24"/>
          <w:szCs w:val="24"/>
        </w:rPr>
        <w:t>riálů;</w:t>
      </w:r>
      <w:r w:rsidRPr="00FE03A7">
        <w:rPr>
          <w:rFonts w:ascii="Times New Roman" w:hAnsi="Times New Roman" w:cs="Times New Roman"/>
          <w:sz w:val="24"/>
          <w:szCs w:val="24"/>
        </w:rPr>
        <w:t xml:space="preserve"> </w:t>
      </w:r>
      <w:r w:rsidRPr="00A305C2">
        <w:rPr>
          <w:rFonts w:ascii="Times New Roman" w:hAnsi="Times New Roman" w:cs="Times New Roman"/>
          <w:sz w:val="24"/>
          <w:szCs w:val="24"/>
        </w:rPr>
        <w:t>kontrolních měření přítomnosti azbestových vláken</w:t>
      </w:r>
      <w:r w:rsidRPr="00FE03A7">
        <w:rPr>
          <w:rFonts w:ascii="Times New Roman" w:hAnsi="Times New Roman" w:cs="Times New Roman"/>
          <w:sz w:val="24"/>
          <w:szCs w:val="24"/>
        </w:rPr>
        <w:t xml:space="preserve">, konstrukcí a stavebních prací, kontrola jejich výsledků a vyžadování </w:t>
      </w:r>
      <w:r w:rsidR="00186AF1" w:rsidRPr="00FE03A7">
        <w:rPr>
          <w:rFonts w:ascii="Times New Roman" w:hAnsi="Times New Roman" w:cs="Times New Roman"/>
          <w:sz w:val="24"/>
          <w:szCs w:val="24"/>
        </w:rPr>
        <w:t xml:space="preserve">předání </w:t>
      </w:r>
      <w:r w:rsidRPr="00FE03A7">
        <w:rPr>
          <w:rFonts w:ascii="Times New Roman" w:hAnsi="Times New Roman" w:cs="Times New Roman"/>
          <w:sz w:val="24"/>
          <w:szCs w:val="24"/>
        </w:rPr>
        <w:t>dokladů, které prokazují kvalitu prováděných prací a dodávek (atesty, protokoly, certifikáty</w:t>
      </w:r>
      <w:r w:rsidR="00511C32" w:rsidRPr="00FE03A7">
        <w:rPr>
          <w:rFonts w:ascii="Times New Roman" w:hAnsi="Times New Roman" w:cs="Times New Roman"/>
          <w:sz w:val="24"/>
          <w:szCs w:val="24"/>
        </w:rPr>
        <w:t>/prohlášení</w:t>
      </w:r>
      <w:r w:rsidRPr="00FE03A7">
        <w:rPr>
          <w:rFonts w:ascii="Times New Roman" w:hAnsi="Times New Roman" w:cs="Times New Roman"/>
          <w:sz w:val="24"/>
          <w:szCs w:val="24"/>
        </w:rPr>
        <w:t xml:space="preserve"> o shodě, revizní z</w:t>
      </w:r>
      <w:r w:rsidR="00511C32" w:rsidRPr="00FE03A7">
        <w:rPr>
          <w:rFonts w:ascii="Times New Roman" w:hAnsi="Times New Roman" w:cs="Times New Roman"/>
          <w:sz w:val="24"/>
          <w:szCs w:val="24"/>
        </w:rPr>
        <w:t>právy apod.);</w:t>
      </w:r>
    </w:p>
    <w:p w14:paraId="3B42C5CB" w14:textId="77777777" w:rsidR="001D6439" w:rsidRPr="00FE03A7" w:rsidRDefault="00186AF1"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 xml:space="preserve">návrhy </w:t>
      </w:r>
      <w:r w:rsidR="001D6439" w:rsidRPr="00FE03A7">
        <w:rPr>
          <w:rFonts w:ascii="Times New Roman" w:hAnsi="Times New Roman" w:cs="Times New Roman"/>
          <w:sz w:val="24"/>
          <w:szCs w:val="24"/>
        </w:rPr>
        <w:t>aktualizac</w:t>
      </w:r>
      <w:r w:rsidRPr="00FE03A7">
        <w:rPr>
          <w:rFonts w:ascii="Times New Roman" w:hAnsi="Times New Roman" w:cs="Times New Roman"/>
          <w:sz w:val="24"/>
          <w:szCs w:val="24"/>
        </w:rPr>
        <w:t>í</w:t>
      </w:r>
      <w:r w:rsidR="001D6439" w:rsidRPr="00FE03A7">
        <w:rPr>
          <w:rFonts w:ascii="Times New Roman" w:hAnsi="Times New Roman" w:cs="Times New Roman"/>
          <w:sz w:val="24"/>
          <w:szCs w:val="24"/>
        </w:rPr>
        <w:t xml:space="preserve"> smluvních vz</w:t>
      </w:r>
      <w:r w:rsidR="00B841A5" w:rsidRPr="00FE03A7">
        <w:rPr>
          <w:rFonts w:ascii="Times New Roman" w:hAnsi="Times New Roman" w:cs="Times New Roman"/>
          <w:sz w:val="24"/>
          <w:szCs w:val="24"/>
        </w:rPr>
        <w:t>tahů v průběhu realizace stavby;</w:t>
      </w:r>
    </w:p>
    <w:p w14:paraId="0BAAD9F6"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 xml:space="preserve">organizace pravidelných kontrolních dnů na stavbě minimálně </w:t>
      </w:r>
      <w:r w:rsidRPr="00A305C2">
        <w:rPr>
          <w:rFonts w:ascii="Times New Roman" w:hAnsi="Times New Roman" w:cs="Times New Roman"/>
          <w:sz w:val="24"/>
          <w:szCs w:val="24"/>
        </w:rPr>
        <w:t>1x týdně</w:t>
      </w:r>
      <w:r w:rsidR="00B841A5" w:rsidRPr="00FE03A7">
        <w:rPr>
          <w:rFonts w:ascii="Times New Roman" w:hAnsi="Times New Roman" w:cs="Times New Roman"/>
          <w:sz w:val="24"/>
          <w:szCs w:val="24"/>
        </w:rPr>
        <w:t>, vč. vypracování zápisu;</w:t>
      </w:r>
    </w:p>
    <w:p w14:paraId="09AE63BB"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zajištění administrativního vedení stavby, tj. zejména pečlivá evidence a archivace zápisů, dokladů a dokumentace stavebního dozoru včetně fotodokumentace, zpráv, zjišťovacích protokolů, </w:t>
      </w:r>
      <w:r w:rsidR="00186AF1" w:rsidRPr="0098665E">
        <w:rPr>
          <w:rFonts w:ascii="Times New Roman" w:hAnsi="Times New Roman" w:cs="Times New Roman"/>
          <w:sz w:val="24"/>
          <w:szCs w:val="24"/>
        </w:rPr>
        <w:t xml:space="preserve">dokladů prokazujících kvalitu prováděných prací a dodávek, </w:t>
      </w:r>
      <w:r w:rsidRPr="0098665E">
        <w:rPr>
          <w:rFonts w:ascii="Times New Roman" w:hAnsi="Times New Roman" w:cs="Times New Roman"/>
          <w:sz w:val="24"/>
          <w:szCs w:val="24"/>
        </w:rPr>
        <w:t>faktur</w:t>
      </w:r>
      <w:r w:rsidRPr="00FA0EDC">
        <w:rPr>
          <w:rFonts w:ascii="Times New Roman" w:hAnsi="Times New Roman" w:cs="Times New Roman"/>
          <w:sz w:val="24"/>
          <w:szCs w:val="24"/>
        </w:rPr>
        <w:t xml:space="preserve">, kopií stavebních deníků a dalších dokumentů </w:t>
      </w:r>
      <w:r w:rsidRPr="00A305C2">
        <w:rPr>
          <w:rFonts w:ascii="Times New Roman" w:hAnsi="Times New Roman" w:cs="Times New Roman"/>
          <w:sz w:val="24"/>
          <w:szCs w:val="24"/>
        </w:rPr>
        <w:t>včetně vedení potřebné evidence o čerpání rozpočtu (ve finanční i věcné skladbě)</w:t>
      </w:r>
      <w:r w:rsidRPr="00FA0EDC">
        <w:rPr>
          <w:rFonts w:ascii="Times New Roman" w:hAnsi="Times New Roman" w:cs="Times New Roman"/>
          <w:sz w:val="24"/>
          <w:szCs w:val="24"/>
        </w:rPr>
        <w:t xml:space="preserve"> a v souvislosti s tím vypracování návrhů </w:t>
      </w:r>
      <w:r w:rsidRPr="00FA0EDC">
        <w:rPr>
          <w:rFonts w:ascii="Times New Roman" w:hAnsi="Times New Roman" w:cs="Times New Roman"/>
          <w:sz w:val="24"/>
          <w:szCs w:val="24"/>
        </w:rPr>
        <w:lastRenderedPageBreak/>
        <w:t>na zpracování případnýc</w:t>
      </w:r>
      <w:r w:rsidR="00B841A5" w:rsidRPr="00FA0EDC">
        <w:rPr>
          <w:rFonts w:ascii="Times New Roman" w:hAnsi="Times New Roman" w:cs="Times New Roman"/>
          <w:sz w:val="24"/>
          <w:szCs w:val="24"/>
        </w:rPr>
        <w:t>h doplňků rozpočtu</w:t>
      </w:r>
      <w:r w:rsidR="00B841A5" w:rsidRPr="0098665E">
        <w:rPr>
          <w:rFonts w:ascii="Times New Roman" w:hAnsi="Times New Roman" w:cs="Times New Roman"/>
          <w:sz w:val="24"/>
          <w:szCs w:val="24"/>
        </w:rPr>
        <w:t xml:space="preserve"> zhotovitelem</w:t>
      </w:r>
      <w:r w:rsidR="00186AF1" w:rsidRPr="0098665E">
        <w:rPr>
          <w:rFonts w:ascii="Times New Roman" w:hAnsi="Times New Roman" w:cs="Times New Roman"/>
          <w:sz w:val="24"/>
          <w:szCs w:val="24"/>
        </w:rPr>
        <w:t xml:space="preserve"> (návrh na zpracování případných doplňků rozpočtu musí být vždy předem písemně odsouhlasen Objednatelem)</w:t>
      </w:r>
      <w:r w:rsidR="00B841A5" w:rsidRPr="0098665E">
        <w:rPr>
          <w:rFonts w:ascii="Times New Roman" w:hAnsi="Times New Roman" w:cs="Times New Roman"/>
          <w:sz w:val="24"/>
          <w:szCs w:val="24"/>
        </w:rPr>
        <w:t>;</w:t>
      </w:r>
      <w:r w:rsidR="00FE03A7">
        <w:rPr>
          <w:rFonts w:ascii="Times New Roman" w:hAnsi="Times New Roman" w:cs="Times New Roman"/>
          <w:sz w:val="24"/>
          <w:szCs w:val="24"/>
        </w:rPr>
        <w:t xml:space="preserve"> </w:t>
      </w:r>
    </w:p>
    <w:p w14:paraId="0234B5A9"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poskytování informací a odborných konzultací</w:t>
      </w:r>
      <w:r w:rsidR="000E43E3" w:rsidRPr="0098665E">
        <w:rPr>
          <w:rFonts w:ascii="Times New Roman" w:hAnsi="Times New Roman" w:cs="Times New Roman"/>
          <w:sz w:val="24"/>
          <w:szCs w:val="24"/>
        </w:rPr>
        <w:t xml:space="preserve"> O</w:t>
      </w:r>
      <w:r w:rsidRPr="0098665E">
        <w:rPr>
          <w:rFonts w:ascii="Times New Roman" w:hAnsi="Times New Roman" w:cs="Times New Roman"/>
          <w:sz w:val="24"/>
          <w:szCs w:val="24"/>
        </w:rPr>
        <w:t>bjednateli a dalším účastní</w:t>
      </w:r>
      <w:r w:rsidR="00B841A5" w:rsidRPr="0098665E">
        <w:rPr>
          <w:rFonts w:ascii="Times New Roman" w:hAnsi="Times New Roman" w:cs="Times New Roman"/>
          <w:sz w:val="24"/>
          <w:szCs w:val="24"/>
        </w:rPr>
        <w:t>kům stavby a dotčeným subjektům;</w:t>
      </w:r>
    </w:p>
    <w:p w14:paraId="3B29B4C4" w14:textId="7C3051DF"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dokončených provedených prací </w:t>
      </w:r>
      <w:r w:rsidRPr="00FA0EDC">
        <w:rPr>
          <w:rFonts w:ascii="Times New Roman" w:hAnsi="Times New Roman" w:cs="Times New Roman"/>
          <w:sz w:val="24"/>
          <w:szCs w:val="24"/>
        </w:rPr>
        <w:t xml:space="preserve">minimálně </w:t>
      </w:r>
      <w:r w:rsidR="00776475">
        <w:rPr>
          <w:rFonts w:ascii="Times New Roman" w:hAnsi="Times New Roman" w:cs="Times New Roman"/>
          <w:sz w:val="24"/>
          <w:szCs w:val="24"/>
        </w:rPr>
        <w:t>2</w:t>
      </w:r>
      <w:r w:rsidRPr="00A305C2">
        <w:rPr>
          <w:rFonts w:ascii="Times New Roman" w:hAnsi="Times New Roman" w:cs="Times New Roman"/>
          <w:sz w:val="24"/>
          <w:szCs w:val="24"/>
        </w:rPr>
        <w:t>x měsíčně</w:t>
      </w:r>
      <w:r w:rsidRPr="00FA0EDC">
        <w:rPr>
          <w:rFonts w:ascii="Times New Roman" w:hAnsi="Times New Roman" w:cs="Times New Roman"/>
          <w:sz w:val="24"/>
          <w:szCs w:val="24"/>
        </w:rPr>
        <w:t>, vždy</w:t>
      </w:r>
      <w:r w:rsidRPr="0098665E">
        <w:rPr>
          <w:rFonts w:ascii="Times New Roman" w:hAnsi="Times New Roman" w:cs="Times New Roman"/>
          <w:sz w:val="24"/>
          <w:szCs w:val="24"/>
        </w:rPr>
        <w:t xml:space="preserve"> ale k poslednímu dni měsíce</w:t>
      </w:r>
      <w:r w:rsidR="000E43E3" w:rsidRPr="0098665E">
        <w:rPr>
          <w:rFonts w:ascii="Times New Roman" w:hAnsi="Times New Roman" w:cs="Times New Roman"/>
          <w:sz w:val="24"/>
          <w:szCs w:val="24"/>
        </w:rPr>
        <w:t>;</w:t>
      </w:r>
    </w:p>
    <w:p w14:paraId="4A0888AA"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věcné a cenové správnosti a úplnosti oceňovacích podkladů a daňových dokladů</w:t>
      </w:r>
      <w:r w:rsidR="007E7A99" w:rsidRPr="0098665E">
        <w:rPr>
          <w:rFonts w:ascii="Times New Roman" w:hAnsi="Times New Roman" w:cs="Times New Roman"/>
          <w:sz w:val="24"/>
          <w:szCs w:val="24"/>
        </w:rPr>
        <w:t xml:space="preserve"> (faktur, dodacích listů</w:t>
      </w:r>
      <w:r w:rsidR="00BD2D11" w:rsidRPr="0098665E">
        <w:rPr>
          <w:rFonts w:ascii="Times New Roman" w:hAnsi="Times New Roman" w:cs="Times New Roman"/>
          <w:sz w:val="24"/>
          <w:szCs w:val="24"/>
        </w:rPr>
        <w:t>, soupisů plnění/provedených prací slouží</w:t>
      </w:r>
      <w:r w:rsidR="00295E79" w:rsidRPr="0098665E">
        <w:rPr>
          <w:rFonts w:ascii="Times New Roman" w:hAnsi="Times New Roman" w:cs="Times New Roman"/>
          <w:sz w:val="24"/>
          <w:szCs w:val="24"/>
        </w:rPr>
        <w:t>cích</w:t>
      </w:r>
      <w:r w:rsidR="00BD2D11" w:rsidRPr="0098665E">
        <w:rPr>
          <w:rFonts w:ascii="Times New Roman" w:hAnsi="Times New Roman" w:cs="Times New Roman"/>
          <w:sz w:val="24"/>
          <w:szCs w:val="24"/>
        </w:rPr>
        <w:t xml:space="preserve"> jako podklad k fakturaci</w:t>
      </w:r>
      <w:r w:rsidR="007E7A99" w:rsidRPr="0098665E">
        <w:rPr>
          <w:rFonts w:ascii="Times New Roman" w:hAnsi="Times New Roman" w:cs="Times New Roman"/>
          <w:sz w:val="24"/>
          <w:szCs w:val="24"/>
        </w:rPr>
        <w:t xml:space="preserve"> atd.) včetně jejich souladu s uzavřenými smlouvami na realizaci stavby (smlouvy o dílo) a jejich </w:t>
      </w:r>
      <w:r w:rsidR="00295E79" w:rsidRPr="0098665E">
        <w:rPr>
          <w:rFonts w:ascii="Times New Roman" w:hAnsi="Times New Roman" w:cs="Times New Roman"/>
          <w:sz w:val="24"/>
          <w:szCs w:val="24"/>
        </w:rPr>
        <w:t xml:space="preserve">včasné </w:t>
      </w:r>
      <w:r w:rsidR="007E7A99" w:rsidRPr="0098665E">
        <w:rPr>
          <w:rFonts w:ascii="Times New Roman" w:hAnsi="Times New Roman" w:cs="Times New Roman"/>
          <w:sz w:val="24"/>
          <w:szCs w:val="24"/>
        </w:rPr>
        <w:t>předkládání Objednateli</w:t>
      </w:r>
      <w:r w:rsidR="00295E79" w:rsidRPr="0098665E">
        <w:rPr>
          <w:rFonts w:ascii="Times New Roman" w:hAnsi="Times New Roman" w:cs="Times New Roman"/>
          <w:sz w:val="24"/>
          <w:szCs w:val="24"/>
        </w:rPr>
        <w:t xml:space="preserve"> s případnými komentáři/stanovisky/doporučeními k rozhodnutí Objednateli</w:t>
      </w:r>
      <w:r w:rsidR="000E43E3" w:rsidRPr="0098665E">
        <w:rPr>
          <w:rFonts w:ascii="Times New Roman" w:hAnsi="Times New Roman" w:cs="Times New Roman"/>
          <w:sz w:val="24"/>
          <w:szCs w:val="24"/>
        </w:rPr>
        <w:t>;</w:t>
      </w:r>
    </w:p>
    <w:p w14:paraId="446FBAD9" w14:textId="77777777" w:rsidR="001D6439" w:rsidRPr="0098665E" w:rsidRDefault="006E34D8" w:rsidP="005F7C3B">
      <w:pPr>
        <w:pStyle w:val="Odstavecseseznamem"/>
        <w:numPr>
          <w:ilvl w:val="1"/>
          <w:numId w:val="17"/>
        </w:numPr>
        <w:ind w:left="709" w:hanging="425"/>
        <w:jc w:val="both"/>
        <w:rPr>
          <w:rFonts w:ascii="Times New Roman" w:hAnsi="Times New Roman" w:cs="Times New Roman"/>
          <w:sz w:val="24"/>
          <w:szCs w:val="24"/>
        </w:rPr>
      </w:pPr>
      <w:r w:rsidRPr="0098665E">
        <w:rPr>
          <w:rFonts w:ascii="Times New Roman" w:hAnsi="Times New Roman" w:cs="Times New Roman"/>
          <w:sz w:val="24"/>
          <w:szCs w:val="24"/>
        </w:rPr>
        <w:t xml:space="preserve">kontrola </w:t>
      </w:r>
      <w:r w:rsidR="001D6439" w:rsidRPr="0098665E">
        <w:rPr>
          <w:rFonts w:ascii="Times New Roman" w:hAnsi="Times New Roman" w:cs="Times New Roman"/>
          <w:sz w:val="24"/>
          <w:szCs w:val="24"/>
        </w:rPr>
        <w:t xml:space="preserve">faktur, jejich souladu s uzavřenými smlouvami a jejich předkládání k likvidaci </w:t>
      </w:r>
      <w:r w:rsidRPr="0098665E">
        <w:rPr>
          <w:rFonts w:ascii="Times New Roman" w:hAnsi="Times New Roman" w:cs="Times New Roman"/>
          <w:sz w:val="24"/>
          <w:szCs w:val="24"/>
        </w:rPr>
        <w:t>O</w:t>
      </w:r>
      <w:r w:rsidR="001D6439" w:rsidRPr="0098665E">
        <w:rPr>
          <w:rFonts w:ascii="Times New Roman" w:hAnsi="Times New Roman" w:cs="Times New Roman"/>
          <w:sz w:val="24"/>
          <w:szCs w:val="24"/>
        </w:rPr>
        <w:t>bjednateli</w:t>
      </w:r>
      <w:r w:rsidRPr="0098665E">
        <w:rPr>
          <w:rFonts w:ascii="Times New Roman" w:hAnsi="Times New Roman" w:cs="Times New Roman"/>
          <w:sz w:val="24"/>
          <w:szCs w:val="24"/>
        </w:rPr>
        <w:t>;</w:t>
      </w:r>
      <w:r w:rsidR="001D6439" w:rsidRPr="0098665E">
        <w:rPr>
          <w:rFonts w:ascii="Times New Roman" w:hAnsi="Times New Roman" w:cs="Times New Roman"/>
          <w:sz w:val="24"/>
          <w:szCs w:val="24"/>
        </w:rPr>
        <w:t xml:space="preserve"> v případě nevyřešených rozporů upozorní</w:t>
      </w:r>
      <w:r w:rsidRPr="0098665E">
        <w:rPr>
          <w:rFonts w:ascii="Times New Roman" w:hAnsi="Times New Roman" w:cs="Times New Roman"/>
          <w:sz w:val="24"/>
          <w:szCs w:val="24"/>
        </w:rPr>
        <w:t xml:space="preserve"> TDI</w:t>
      </w:r>
      <w:r w:rsidR="001D6439" w:rsidRPr="0098665E">
        <w:rPr>
          <w:rFonts w:ascii="Times New Roman" w:hAnsi="Times New Roman" w:cs="Times New Roman"/>
          <w:sz w:val="24"/>
          <w:szCs w:val="24"/>
        </w:rPr>
        <w:t xml:space="preserve"> neprodleně </w:t>
      </w:r>
      <w:r w:rsidRPr="0098665E">
        <w:rPr>
          <w:rFonts w:ascii="Times New Roman" w:hAnsi="Times New Roman" w:cs="Times New Roman"/>
          <w:sz w:val="24"/>
          <w:szCs w:val="24"/>
        </w:rPr>
        <w:t>O</w:t>
      </w:r>
      <w:r w:rsidR="001D6439" w:rsidRPr="0098665E">
        <w:rPr>
          <w:rFonts w:ascii="Times New Roman" w:hAnsi="Times New Roman" w:cs="Times New Roman"/>
          <w:sz w:val="24"/>
          <w:szCs w:val="24"/>
        </w:rPr>
        <w:t>bjednatele na tyto skutečnosti</w:t>
      </w:r>
      <w:r w:rsidRPr="0098665E">
        <w:rPr>
          <w:rFonts w:ascii="Times New Roman" w:hAnsi="Times New Roman" w:cs="Times New Roman"/>
          <w:sz w:val="24"/>
          <w:szCs w:val="24"/>
        </w:rPr>
        <w:t xml:space="preserve">. TDI dále </w:t>
      </w:r>
      <w:r w:rsidR="001D6439" w:rsidRPr="0098665E">
        <w:rPr>
          <w:rFonts w:ascii="Times New Roman" w:hAnsi="Times New Roman" w:cs="Times New Roman"/>
          <w:sz w:val="24"/>
          <w:szCs w:val="24"/>
        </w:rPr>
        <w:t>stvrz</w:t>
      </w:r>
      <w:r w:rsidRPr="0098665E">
        <w:rPr>
          <w:rFonts w:ascii="Times New Roman" w:hAnsi="Times New Roman" w:cs="Times New Roman"/>
          <w:sz w:val="24"/>
          <w:szCs w:val="24"/>
        </w:rPr>
        <w:t>uje</w:t>
      </w:r>
      <w:r w:rsidR="001D6439" w:rsidRPr="0098665E">
        <w:rPr>
          <w:rFonts w:ascii="Times New Roman" w:hAnsi="Times New Roman" w:cs="Times New Roman"/>
          <w:sz w:val="24"/>
          <w:szCs w:val="24"/>
        </w:rPr>
        <w:t xml:space="preserve"> věcnou a cenovou správnost faktur předložených zhotovitelem svým podpisem, sledování čerpání finančních prostředků včetně vypracování měsíčního</w:t>
      </w:r>
      <w:r w:rsidR="00B841A5" w:rsidRPr="0098665E">
        <w:rPr>
          <w:rFonts w:ascii="Times New Roman" w:hAnsi="Times New Roman" w:cs="Times New Roman"/>
          <w:sz w:val="24"/>
          <w:szCs w:val="24"/>
        </w:rPr>
        <w:t xml:space="preserve"> výkazu čerpání rozpočtu stavby;</w:t>
      </w:r>
    </w:p>
    <w:p w14:paraId="0D5FEF8D"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čerpání nákladů, </w:t>
      </w:r>
      <w:r w:rsidR="001D6439" w:rsidRPr="0098665E">
        <w:rPr>
          <w:rFonts w:ascii="Times New Roman" w:hAnsi="Times New Roman" w:cs="Times New Roman"/>
          <w:sz w:val="24"/>
          <w:szCs w:val="24"/>
        </w:rPr>
        <w:t>dohled nad dodržováním f</w:t>
      </w:r>
      <w:r w:rsidRPr="0098665E">
        <w:rPr>
          <w:rFonts w:ascii="Times New Roman" w:hAnsi="Times New Roman" w:cs="Times New Roman"/>
          <w:sz w:val="24"/>
          <w:szCs w:val="24"/>
        </w:rPr>
        <w:t>inančního harmonogramu projektu;</w:t>
      </w:r>
    </w:p>
    <w:p w14:paraId="3475AA19" w14:textId="77777777" w:rsidR="006E34D8" w:rsidRPr="0098665E" w:rsidRDefault="006E34D8" w:rsidP="006E34D8">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hlášení archeologických nálezů</w:t>
      </w:r>
      <w:r w:rsidR="00802537" w:rsidRPr="0098665E">
        <w:rPr>
          <w:rFonts w:ascii="Times New Roman" w:hAnsi="Times New Roman" w:cs="Times New Roman"/>
          <w:sz w:val="24"/>
          <w:szCs w:val="24"/>
        </w:rPr>
        <w:t xml:space="preserve"> včetně související koordinace postupu</w:t>
      </w:r>
      <w:r w:rsidRPr="0098665E">
        <w:rPr>
          <w:rFonts w:ascii="Times New Roman" w:hAnsi="Times New Roman" w:cs="Times New Roman"/>
          <w:sz w:val="24"/>
          <w:szCs w:val="24"/>
        </w:rPr>
        <w:t>;</w:t>
      </w:r>
    </w:p>
    <w:p w14:paraId="210B4B9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w:t>
      </w:r>
      <w:r w:rsidR="000E43E3" w:rsidRPr="0098665E">
        <w:rPr>
          <w:rFonts w:ascii="Times New Roman" w:hAnsi="Times New Roman" w:cs="Times New Roman"/>
          <w:sz w:val="24"/>
          <w:szCs w:val="24"/>
        </w:rPr>
        <w:t> pracovníky dodavatelů</w:t>
      </w:r>
      <w:r w:rsidRPr="0098665E">
        <w:rPr>
          <w:rFonts w:ascii="Times New Roman" w:hAnsi="Times New Roman" w:cs="Times New Roman"/>
          <w:sz w:val="24"/>
          <w:szCs w:val="24"/>
        </w:rPr>
        <w:t xml:space="preserve"> při zajišťování a provádění opatření na odvrácení nebo omezení škod při ohro</w:t>
      </w:r>
      <w:r w:rsidR="000E43E3" w:rsidRPr="0098665E">
        <w:rPr>
          <w:rFonts w:ascii="Times New Roman" w:hAnsi="Times New Roman" w:cs="Times New Roman"/>
          <w:sz w:val="24"/>
          <w:szCs w:val="24"/>
        </w:rPr>
        <w:t>žení stavby</w:t>
      </w:r>
      <w:r w:rsidR="00EE027B" w:rsidRPr="0098665E">
        <w:rPr>
          <w:rFonts w:ascii="Times New Roman" w:hAnsi="Times New Roman" w:cs="Times New Roman"/>
          <w:sz w:val="24"/>
          <w:szCs w:val="24"/>
        </w:rPr>
        <w:t>, života a zdraví či jakýchkoli majetkových hodnot,</w:t>
      </w:r>
      <w:r w:rsidR="000E43E3" w:rsidRPr="0098665E">
        <w:rPr>
          <w:rFonts w:ascii="Times New Roman" w:hAnsi="Times New Roman" w:cs="Times New Roman"/>
          <w:sz w:val="24"/>
          <w:szCs w:val="24"/>
        </w:rPr>
        <w:t xml:space="preserve"> včetně ohrožení živelnými událostmi;</w:t>
      </w:r>
    </w:p>
    <w:p w14:paraId="495E9BEB" w14:textId="77777777" w:rsidR="000E43E3"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uplatňování námětů směřujících k zhospodárnění budoucího provozu/užívání dokončené stavby;</w:t>
      </w:r>
    </w:p>
    <w:p w14:paraId="4D906096"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bezodkladné informování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bjednatele o všech závažných okolnostech, které se vyskytnou při provádění stavby, včetně zpracování návr</w:t>
      </w:r>
      <w:r w:rsidR="00B841A5" w:rsidRPr="0098665E">
        <w:rPr>
          <w:rFonts w:ascii="Times New Roman" w:hAnsi="Times New Roman" w:cs="Times New Roman"/>
          <w:sz w:val="24"/>
          <w:szCs w:val="24"/>
        </w:rPr>
        <w:t>hů na příslušná vhodná opatření;</w:t>
      </w:r>
    </w:p>
    <w:p w14:paraId="36D628A5"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poskytnutí </w:t>
      </w:r>
      <w:r w:rsidR="00DF0DB5" w:rsidRPr="0098665E">
        <w:rPr>
          <w:rFonts w:ascii="Times New Roman" w:hAnsi="Times New Roman" w:cs="Times New Roman"/>
          <w:sz w:val="24"/>
          <w:szCs w:val="24"/>
        </w:rPr>
        <w:t xml:space="preserve">veškeré </w:t>
      </w:r>
      <w:r w:rsidRPr="0098665E">
        <w:rPr>
          <w:rFonts w:ascii="Times New Roman" w:hAnsi="Times New Roman" w:cs="Times New Roman"/>
          <w:sz w:val="24"/>
          <w:szCs w:val="24"/>
        </w:rPr>
        <w:t xml:space="preserve">součinnosti při zabezpečení vydání kolaudačního </w:t>
      </w:r>
      <w:r w:rsidR="00E72410" w:rsidRPr="0098665E">
        <w:rPr>
          <w:rFonts w:ascii="Times New Roman" w:hAnsi="Times New Roman" w:cs="Times New Roman"/>
          <w:sz w:val="24"/>
          <w:szCs w:val="24"/>
        </w:rPr>
        <w:t>souhlasu</w:t>
      </w:r>
      <w:r w:rsidRPr="0098665E">
        <w:rPr>
          <w:rFonts w:ascii="Times New Roman" w:hAnsi="Times New Roman" w:cs="Times New Roman"/>
          <w:sz w:val="24"/>
          <w:szCs w:val="24"/>
        </w:rPr>
        <w:t xml:space="preserve">, </w:t>
      </w:r>
      <w:r w:rsidR="00922553" w:rsidRPr="0098665E">
        <w:rPr>
          <w:rFonts w:ascii="Times New Roman" w:hAnsi="Times New Roman" w:cs="Times New Roman"/>
          <w:sz w:val="24"/>
          <w:szCs w:val="24"/>
        </w:rPr>
        <w:t xml:space="preserve">zajištění vydání kolaudačního souhlasu, </w:t>
      </w:r>
      <w:r w:rsidRPr="0098665E">
        <w:rPr>
          <w:rFonts w:ascii="Times New Roman" w:hAnsi="Times New Roman" w:cs="Times New Roman"/>
          <w:sz w:val="24"/>
          <w:szCs w:val="24"/>
        </w:rPr>
        <w:t>případně povolení na předčasné užívání stavby nebo její části včetně zaj</w:t>
      </w:r>
      <w:r w:rsidR="00B841A5" w:rsidRPr="0098665E">
        <w:rPr>
          <w:rFonts w:ascii="Times New Roman" w:hAnsi="Times New Roman" w:cs="Times New Roman"/>
          <w:sz w:val="24"/>
          <w:szCs w:val="24"/>
        </w:rPr>
        <w:t>ištění všech potřebných dokladů;</w:t>
      </w:r>
    </w:p>
    <w:p w14:paraId="50E206BA"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průběžná příprava podkladů pro závěrečné hodnocení stavby,</w:t>
      </w:r>
      <w:r w:rsidR="00E72410" w:rsidRPr="0098665E">
        <w:rPr>
          <w:rFonts w:ascii="Times New Roman" w:hAnsi="Times New Roman" w:cs="Times New Roman"/>
          <w:sz w:val="24"/>
          <w:szCs w:val="24"/>
        </w:rPr>
        <w:t xml:space="preserve"> příprava podkladů pro převzetí stavby či jakékoli její části;</w:t>
      </w:r>
    </w:p>
    <w:p w14:paraId="0A28DDAC"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převzetí stavby bez vad a nedodělků od zhotovitele stavby na základě protokolu o předání a převzetí stavby mezi zhotovitelem stavby, </w:t>
      </w:r>
      <w:r w:rsidR="00E72410"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echnickým dozorem,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bjednatelem, k</w:t>
      </w:r>
      <w:r w:rsidR="00B841A5" w:rsidRPr="0098665E">
        <w:rPr>
          <w:rFonts w:ascii="Times New Roman" w:hAnsi="Times New Roman" w:cs="Times New Roman"/>
          <w:sz w:val="24"/>
          <w:szCs w:val="24"/>
        </w:rPr>
        <w:t>terý zpracuje zhotovitel stavby;</w:t>
      </w:r>
    </w:p>
    <w:p w14:paraId="5CCCC9A1"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odstranění případných vad a nedodělků</w:t>
      </w:r>
      <w:r w:rsidR="00E72410" w:rsidRPr="0098665E">
        <w:rPr>
          <w:rFonts w:ascii="Times New Roman" w:hAnsi="Times New Roman" w:cs="Times New Roman"/>
          <w:sz w:val="24"/>
          <w:szCs w:val="24"/>
        </w:rPr>
        <w:t>,</w:t>
      </w:r>
      <w:r w:rsidRPr="0098665E">
        <w:rPr>
          <w:rFonts w:ascii="Times New Roman" w:hAnsi="Times New Roman" w:cs="Times New Roman"/>
          <w:sz w:val="24"/>
          <w:szCs w:val="24"/>
        </w:rPr>
        <w:t xml:space="preserve"> </w:t>
      </w:r>
      <w:r w:rsidR="00E72410" w:rsidRPr="0098665E">
        <w:rPr>
          <w:rFonts w:ascii="Times New Roman" w:hAnsi="Times New Roman" w:cs="Times New Roman"/>
          <w:sz w:val="24"/>
          <w:szCs w:val="24"/>
        </w:rPr>
        <w:t xml:space="preserve">včetně těch </w:t>
      </w:r>
      <w:r w:rsidRPr="0098665E">
        <w:rPr>
          <w:rFonts w:ascii="Times New Roman" w:hAnsi="Times New Roman" w:cs="Times New Roman"/>
          <w:sz w:val="24"/>
          <w:szCs w:val="24"/>
        </w:rPr>
        <w:t>nebránících užívání stavby</w:t>
      </w:r>
      <w:r w:rsidR="00E72410" w:rsidRPr="0098665E">
        <w:rPr>
          <w:rFonts w:ascii="Times New Roman" w:hAnsi="Times New Roman" w:cs="Times New Roman"/>
          <w:sz w:val="24"/>
          <w:szCs w:val="24"/>
        </w:rPr>
        <w:t>,</w:t>
      </w:r>
      <w:r w:rsidRPr="0098665E">
        <w:rPr>
          <w:rFonts w:ascii="Times New Roman" w:hAnsi="Times New Roman" w:cs="Times New Roman"/>
          <w:sz w:val="24"/>
          <w:szCs w:val="24"/>
        </w:rPr>
        <w:t xml:space="preserve"> zjištěných</w:t>
      </w:r>
      <w:r w:rsidR="00511C32" w:rsidRPr="0098665E">
        <w:rPr>
          <w:rFonts w:ascii="Times New Roman" w:hAnsi="Times New Roman" w:cs="Times New Roman"/>
          <w:sz w:val="24"/>
          <w:szCs w:val="24"/>
        </w:rPr>
        <w:t xml:space="preserve"> kdykoli v průběhu provádění stavby, jakož i</w:t>
      </w:r>
      <w:r w:rsidRPr="0098665E">
        <w:rPr>
          <w:rFonts w:ascii="Times New Roman" w:hAnsi="Times New Roman" w:cs="Times New Roman"/>
          <w:sz w:val="24"/>
          <w:szCs w:val="24"/>
        </w:rPr>
        <w:t xml:space="preserve"> při řízení o předání a převzetí stavby v dohodn</w:t>
      </w:r>
      <w:r w:rsidR="00B841A5" w:rsidRPr="0098665E">
        <w:rPr>
          <w:rFonts w:ascii="Times New Roman" w:hAnsi="Times New Roman" w:cs="Times New Roman"/>
          <w:sz w:val="24"/>
          <w:szCs w:val="24"/>
        </w:rPr>
        <w:t>utých termínech;</w:t>
      </w:r>
    </w:p>
    <w:p w14:paraId="375FFD88" w14:textId="77777777" w:rsidR="007C4BF5"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w:t>
      </w:r>
      <w:r w:rsidR="00E72410" w:rsidRPr="0098665E">
        <w:rPr>
          <w:rFonts w:ascii="Times New Roman" w:hAnsi="Times New Roman" w:cs="Times New Roman"/>
          <w:sz w:val="24"/>
          <w:szCs w:val="24"/>
        </w:rPr>
        <w:t xml:space="preserve">a připomínkování </w:t>
      </w:r>
      <w:r w:rsidRPr="0098665E">
        <w:rPr>
          <w:rFonts w:ascii="Times New Roman" w:hAnsi="Times New Roman" w:cs="Times New Roman"/>
          <w:sz w:val="24"/>
          <w:szCs w:val="24"/>
        </w:rPr>
        <w:t xml:space="preserve">dokumentace skutečného provedení stavby, protokolů a dokladů o provedených zkouškách nezbytných k vydání kolaudačního souhlasu a jejich </w:t>
      </w:r>
      <w:r w:rsidRPr="0098665E">
        <w:rPr>
          <w:rFonts w:ascii="Times New Roman" w:hAnsi="Times New Roman" w:cs="Times New Roman"/>
          <w:sz w:val="24"/>
          <w:szCs w:val="24"/>
        </w:rPr>
        <w:lastRenderedPageBreak/>
        <w:t xml:space="preserve">převzetí za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bjednatele; dokumentaci skutečného provedení stavby opatří </w:t>
      </w:r>
      <w:r w:rsidR="00E72410" w:rsidRPr="0098665E">
        <w:rPr>
          <w:rFonts w:ascii="Times New Roman" w:hAnsi="Times New Roman" w:cs="Times New Roman"/>
          <w:sz w:val="24"/>
          <w:szCs w:val="24"/>
        </w:rPr>
        <w:t xml:space="preserve">TDI </w:t>
      </w:r>
      <w:r w:rsidRPr="0098665E">
        <w:rPr>
          <w:rFonts w:ascii="Times New Roman" w:hAnsi="Times New Roman" w:cs="Times New Roman"/>
          <w:sz w:val="24"/>
          <w:szCs w:val="24"/>
        </w:rPr>
        <w:t>svým razítkem a podpisem na znak souladu této dokumentace se skutečností na každé samostatné části této dok</w:t>
      </w:r>
      <w:r w:rsidR="00B841A5" w:rsidRPr="0098665E">
        <w:rPr>
          <w:rFonts w:ascii="Times New Roman" w:hAnsi="Times New Roman" w:cs="Times New Roman"/>
          <w:sz w:val="24"/>
          <w:szCs w:val="24"/>
        </w:rPr>
        <w:t>umentace (zpráva, výkres apod.);</w:t>
      </w:r>
      <w:r w:rsidR="009644A5" w:rsidRPr="0098665E">
        <w:rPr>
          <w:rFonts w:ascii="Times New Roman" w:hAnsi="Times New Roman" w:cs="Times New Roman"/>
          <w:sz w:val="24"/>
          <w:szCs w:val="24"/>
        </w:rPr>
        <w:t xml:space="preserve"> </w:t>
      </w:r>
    </w:p>
    <w:p w14:paraId="788E0E4A" w14:textId="77777777" w:rsidR="001D6439" w:rsidRPr="00FA0EDC" w:rsidRDefault="009644A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dokladů nutných pro předání a převzetí stavby, resp. jakékoli její části, včetně </w:t>
      </w:r>
      <w:r w:rsidRPr="00FA0EDC">
        <w:rPr>
          <w:rFonts w:ascii="Times New Roman" w:hAnsi="Times New Roman" w:cs="Times New Roman"/>
          <w:sz w:val="24"/>
          <w:szCs w:val="24"/>
        </w:rPr>
        <w:t>dokladů o likvidaci odpadů;</w:t>
      </w:r>
      <w:r w:rsidR="007C4BF5" w:rsidRPr="00FA0EDC">
        <w:rPr>
          <w:rFonts w:ascii="Times New Roman" w:hAnsi="Times New Roman" w:cs="Times New Roman"/>
          <w:sz w:val="24"/>
          <w:szCs w:val="24"/>
        </w:rPr>
        <w:t xml:space="preserve"> kontrola dokladů nutných pro zkušební provoz, uvedení do trvalého provozu a vydání kolaudačního rozhodnutí;</w:t>
      </w:r>
    </w:p>
    <w:p w14:paraId="7CC71C73" w14:textId="77777777" w:rsidR="001D6439" w:rsidRPr="00A305C2" w:rsidRDefault="001D6439"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přímá kontrola zaměř</w:t>
      </w:r>
      <w:r w:rsidR="00B841A5" w:rsidRPr="00A305C2">
        <w:rPr>
          <w:rFonts w:ascii="Times New Roman" w:hAnsi="Times New Roman" w:cs="Times New Roman"/>
          <w:sz w:val="24"/>
          <w:szCs w:val="24"/>
        </w:rPr>
        <w:t>ení skutečného provedení stavby;</w:t>
      </w:r>
    </w:p>
    <w:p w14:paraId="7D9B5372" w14:textId="77777777" w:rsidR="006362DF" w:rsidRPr="0098665E" w:rsidRDefault="006362DF" w:rsidP="00B066A9">
      <w:pPr>
        <w:pStyle w:val="Odstavecseseznamem"/>
        <w:numPr>
          <w:ilvl w:val="0"/>
          <w:numId w:val="17"/>
        </w:numPr>
        <w:jc w:val="both"/>
        <w:rPr>
          <w:rFonts w:ascii="Times New Roman" w:hAnsi="Times New Roman" w:cs="Times New Roman"/>
          <w:sz w:val="24"/>
          <w:szCs w:val="24"/>
        </w:rPr>
      </w:pPr>
      <w:r w:rsidRPr="00FA0EDC">
        <w:rPr>
          <w:rFonts w:ascii="Times New Roman" w:hAnsi="Times New Roman" w:cs="Times New Roman"/>
          <w:sz w:val="24"/>
          <w:szCs w:val="24"/>
        </w:rPr>
        <w:t>kontrola souladu prostorové polohy stavby s projektovou</w:t>
      </w:r>
      <w:r w:rsidRPr="0098665E">
        <w:rPr>
          <w:rFonts w:ascii="Times New Roman" w:hAnsi="Times New Roman" w:cs="Times New Roman"/>
          <w:sz w:val="24"/>
          <w:szCs w:val="24"/>
        </w:rPr>
        <w:t xml:space="preserve"> dokumentací;</w:t>
      </w:r>
    </w:p>
    <w:p w14:paraId="4ADD3D5E" w14:textId="77777777" w:rsidR="00FB22DC" w:rsidRPr="0098665E" w:rsidRDefault="00FB22DC"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dodržování zásad ochrany životního prostředí;</w:t>
      </w:r>
    </w:p>
    <w:p w14:paraId="248809DB"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příprava podkladů pro užívání stavby a účast na závěrečné kontrolní prohlídc</w:t>
      </w:r>
      <w:r w:rsidR="00B841A5" w:rsidRPr="0098665E">
        <w:rPr>
          <w:rFonts w:ascii="Times New Roman" w:hAnsi="Times New Roman" w:cs="Times New Roman"/>
          <w:sz w:val="24"/>
          <w:szCs w:val="24"/>
        </w:rPr>
        <w:t>e stavby;</w:t>
      </w:r>
    </w:p>
    <w:p w14:paraId="11EECDB5"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vyklizení staveniště </w:t>
      </w:r>
      <w:r w:rsidR="00511C32" w:rsidRPr="0098665E">
        <w:rPr>
          <w:rFonts w:ascii="Times New Roman" w:hAnsi="Times New Roman" w:cs="Times New Roman"/>
          <w:sz w:val="24"/>
          <w:szCs w:val="24"/>
        </w:rPr>
        <w:t>dodavateli včetně zhotovitele</w:t>
      </w:r>
      <w:r w:rsidRPr="0098665E">
        <w:rPr>
          <w:rFonts w:ascii="Times New Roman" w:hAnsi="Times New Roman" w:cs="Times New Roman"/>
          <w:sz w:val="24"/>
          <w:szCs w:val="24"/>
        </w:rPr>
        <w:t xml:space="preserve"> stavby</w:t>
      </w:r>
      <w:r w:rsidR="00B841A5" w:rsidRPr="0098665E">
        <w:rPr>
          <w:rFonts w:ascii="Times New Roman" w:hAnsi="Times New Roman" w:cs="Times New Roman"/>
          <w:sz w:val="24"/>
          <w:szCs w:val="24"/>
        </w:rPr>
        <w:t>;</w:t>
      </w:r>
    </w:p>
    <w:p w14:paraId="1156669C" w14:textId="77777777" w:rsidR="00737716"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předání </w:t>
      </w:r>
      <w:r w:rsidR="00CF73CB" w:rsidRPr="0098665E">
        <w:rPr>
          <w:rFonts w:ascii="Times New Roman" w:hAnsi="Times New Roman" w:cs="Times New Roman"/>
          <w:sz w:val="24"/>
          <w:szCs w:val="24"/>
        </w:rPr>
        <w:t xml:space="preserve">veškerých informací </w:t>
      </w:r>
      <w:r w:rsidR="00B45F5F">
        <w:rPr>
          <w:rFonts w:ascii="Times New Roman" w:hAnsi="Times New Roman" w:cs="Times New Roman"/>
          <w:sz w:val="24"/>
          <w:szCs w:val="24"/>
        </w:rPr>
        <w:t xml:space="preserve">a dokumentů </w:t>
      </w:r>
      <w:r w:rsidR="00737716" w:rsidRPr="0098665E">
        <w:rPr>
          <w:rFonts w:ascii="Times New Roman" w:hAnsi="Times New Roman" w:cs="Times New Roman"/>
          <w:sz w:val="24"/>
          <w:szCs w:val="24"/>
        </w:rPr>
        <w:t>vztahující</w:t>
      </w:r>
      <w:r w:rsidR="00B45F5F">
        <w:rPr>
          <w:rFonts w:ascii="Times New Roman" w:hAnsi="Times New Roman" w:cs="Times New Roman"/>
          <w:sz w:val="24"/>
          <w:szCs w:val="24"/>
        </w:rPr>
        <w:t>ch</w:t>
      </w:r>
      <w:r w:rsidR="00737716" w:rsidRPr="0098665E">
        <w:rPr>
          <w:rFonts w:ascii="Times New Roman" w:hAnsi="Times New Roman" w:cs="Times New Roman"/>
          <w:sz w:val="24"/>
          <w:szCs w:val="24"/>
        </w:rPr>
        <w:t xml:space="preserve"> se ke stavbě a činnosti TDI;</w:t>
      </w:r>
    </w:p>
    <w:p w14:paraId="3AAB1795" w14:textId="77777777" w:rsidR="001D6439" w:rsidRPr="0098665E" w:rsidRDefault="00737716"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předání </w:t>
      </w:r>
      <w:r w:rsidR="001D6439" w:rsidRPr="0098665E">
        <w:rPr>
          <w:rFonts w:ascii="Times New Roman" w:hAnsi="Times New Roman" w:cs="Times New Roman"/>
          <w:sz w:val="24"/>
          <w:szCs w:val="24"/>
        </w:rPr>
        <w:t xml:space="preserve">kompletní dokumentace stavby k archivaci </w:t>
      </w:r>
      <w:r w:rsidR="00E72410" w:rsidRPr="0098665E">
        <w:rPr>
          <w:rFonts w:ascii="Times New Roman" w:hAnsi="Times New Roman" w:cs="Times New Roman"/>
          <w:sz w:val="24"/>
          <w:szCs w:val="24"/>
        </w:rPr>
        <w:t>O</w:t>
      </w:r>
      <w:r w:rsidR="001D6439" w:rsidRPr="0098665E">
        <w:rPr>
          <w:rFonts w:ascii="Times New Roman" w:hAnsi="Times New Roman" w:cs="Times New Roman"/>
          <w:sz w:val="24"/>
          <w:szCs w:val="24"/>
        </w:rPr>
        <w:t xml:space="preserve">bjednatele </w:t>
      </w:r>
      <w:r w:rsidR="00B841A5" w:rsidRPr="0098665E">
        <w:rPr>
          <w:rFonts w:ascii="Times New Roman" w:hAnsi="Times New Roman" w:cs="Times New Roman"/>
          <w:sz w:val="24"/>
          <w:szCs w:val="24"/>
        </w:rPr>
        <w:t>po vydání kolaudačního souhlasu;</w:t>
      </w:r>
    </w:p>
    <w:p w14:paraId="50B48FB6" w14:textId="77777777" w:rsidR="00511C32" w:rsidRPr="0098665E" w:rsidRDefault="00511C32"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w:t>
      </w:r>
      <w:r w:rsidR="00656825" w:rsidRPr="0098665E">
        <w:rPr>
          <w:rFonts w:ascii="Times New Roman" w:hAnsi="Times New Roman" w:cs="Times New Roman"/>
          <w:sz w:val="24"/>
          <w:szCs w:val="24"/>
        </w:rPr>
        <w:t>, poradenská činnost a koordinace</w:t>
      </w:r>
      <w:r w:rsidRPr="0098665E">
        <w:rPr>
          <w:rFonts w:ascii="Times New Roman" w:hAnsi="Times New Roman" w:cs="Times New Roman"/>
          <w:sz w:val="24"/>
          <w:szCs w:val="24"/>
        </w:rPr>
        <w:t xml:space="preserve"> s Objednatelem při uplatňování požadavků vyplývajících z kolaudačního </w:t>
      </w:r>
      <w:r w:rsidR="00E72410" w:rsidRPr="0098665E">
        <w:rPr>
          <w:rFonts w:ascii="Times New Roman" w:hAnsi="Times New Roman" w:cs="Times New Roman"/>
          <w:sz w:val="24"/>
          <w:szCs w:val="24"/>
        </w:rPr>
        <w:t>souhlasu</w:t>
      </w:r>
      <w:r w:rsidRPr="0098665E">
        <w:rPr>
          <w:rFonts w:ascii="Times New Roman" w:hAnsi="Times New Roman" w:cs="Times New Roman"/>
          <w:sz w:val="24"/>
          <w:szCs w:val="24"/>
        </w:rPr>
        <w:t>;</w:t>
      </w:r>
    </w:p>
    <w:p w14:paraId="39FA1821"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zpracování písemné </w:t>
      </w:r>
      <w:r w:rsidR="00656825" w:rsidRPr="0098665E">
        <w:rPr>
          <w:rFonts w:ascii="Times New Roman" w:hAnsi="Times New Roman" w:cs="Times New Roman"/>
          <w:sz w:val="24"/>
          <w:szCs w:val="24"/>
        </w:rPr>
        <w:t xml:space="preserve">závěrečné </w:t>
      </w:r>
      <w:r w:rsidRPr="0098665E">
        <w:rPr>
          <w:rFonts w:ascii="Times New Roman" w:hAnsi="Times New Roman" w:cs="Times New Roman"/>
          <w:sz w:val="24"/>
          <w:szCs w:val="24"/>
        </w:rPr>
        <w:t>zprávy o hodnocení stavby, která obsahuje seznam veškerých předávaných dokumentů, hodnocení stavby a další informace,</w:t>
      </w:r>
    </w:p>
    <w:p w14:paraId="4A7C69C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 autorským dozorem (p</w:t>
      </w:r>
      <w:r w:rsidR="00511C32" w:rsidRPr="0098665E">
        <w:rPr>
          <w:rFonts w:ascii="Times New Roman" w:hAnsi="Times New Roman" w:cs="Times New Roman"/>
          <w:sz w:val="24"/>
          <w:szCs w:val="24"/>
        </w:rPr>
        <w:t xml:space="preserve">rojektantem stavby) </w:t>
      </w:r>
      <w:r w:rsidR="00656825" w:rsidRPr="0098665E">
        <w:rPr>
          <w:rFonts w:ascii="Times New Roman" w:hAnsi="Times New Roman" w:cs="Times New Roman"/>
          <w:sz w:val="24"/>
          <w:szCs w:val="24"/>
        </w:rPr>
        <w:t>O</w:t>
      </w:r>
      <w:r w:rsidR="00511C32" w:rsidRPr="0098665E">
        <w:rPr>
          <w:rFonts w:ascii="Times New Roman" w:hAnsi="Times New Roman" w:cs="Times New Roman"/>
          <w:sz w:val="24"/>
          <w:szCs w:val="24"/>
        </w:rPr>
        <w:t>bjednatele;</w:t>
      </w:r>
    </w:p>
    <w:p w14:paraId="21F1DAB2"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 koordinátorem bezpečnosti a ochrany</w:t>
      </w:r>
      <w:r w:rsidR="00664068" w:rsidRPr="0098665E">
        <w:rPr>
          <w:rFonts w:ascii="Times New Roman" w:hAnsi="Times New Roman" w:cs="Times New Roman"/>
          <w:sz w:val="24"/>
          <w:szCs w:val="24"/>
        </w:rPr>
        <w:t xml:space="preserve"> zdraví při práci na staveništi;</w:t>
      </w:r>
    </w:p>
    <w:p w14:paraId="565FA06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případně zpracování návrhu způsobu zajištění staveniště do výběru nového dodavatele stavby (např. zajištění ostrahy, oplocení, nepřerušeného provozu apod.)</w:t>
      </w:r>
      <w:r w:rsidR="00656825" w:rsidRPr="0098665E">
        <w:rPr>
          <w:rFonts w:ascii="Times New Roman" w:hAnsi="Times New Roman" w:cs="Times New Roman"/>
          <w:sz w:val="24"/>
          <w:szCs w:val="24"/>
        </w:rPr>
        <w:t>,</w:t>
      </w:r>
      <w:r w:rsidRPr="0098665E">
        <w:rPr>
          <w:rFonts w:ascii="Times New Roman" w:hAnsi="Times New Roman" w:cs="Times New Roman"/>
          <w:sz w:val="24"/>
          <w:szCs w:val="24"/>
        </w:rPr>
        <w:t xml:space="preserve"> poskytnutí součinnosti znalci při zhotovování soupisu prací a kontrola soupisu provedených prací v případě předčasného ukončení smlouvy o zhotovení stavby uzavřené mezi </w:t>
      </w:r>
      <w:r w:rsidR="00656825" w:rsidRPr="0098665E">
        <w:rPr>
          <w:rFonts w:ascii="Times New Roman" w:hAnsi="Times New Roman" w:cs="Times New Roman"/>
          <w:sz w:val="24"/>
          <w:szCs w:val="24"/>
        </w:rPr>
        <w:t>O</w:t>
      </w:r>
      <w:r w:rsidRPr="0098665E">
        <w:rPr>
          <w:rFonts w:ascii="Times New Roman" w:hAnsi="Times New Roman" w:cs="Times New Roman"/>
          <w:sz w:val="24"/>
          <w:szCs w:val="24"/>
        </w:rPr>
        <w:t>bjedn</w:t>
      </w:r>
      <w:r w:rsidR="00527C48" w:rsidRPr="0098665E">
        <w:rPr>
          <w:rFonts w:ascii="Times New Roman" w:hAnsi="Times New Roman" w:cs="Times New Roman"/>
          <w:sz w:val="24"/>
          <w:szCs w:val="24"/>
        </w:rPr>
        <w:t>atelem a zhotovitelem stavby;</w:t>
      </w:r>
    </w:p>
    <w:p w14:paraId="2D98682E" w14:textId="77777777" w:rsidR="00527C48" w:rsidRPr="0098665E" w:rsidRDefault="0065682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poskytovat odbornou technickou pomoc a doporučení, konzultace, součinnost, jakož i poskytování informací a dokumentů Objednateli, to vše vždy </w:t>
      </w:r>
      <w:r w:rsidR="00527C48" w:rsidRPr="0098665E">
        <w:rPr>
          <w:rFonts w:ascii="Times New Roman" w:hAnsi="Times New Roman" w:cs="Times New Roman"/>
          <w:sz w:val="24"/>
          <w:szCs w:val="24"/>
        </w:rPr>
        <w:t>bezodkladně na výzvu Objednatele a v požadovaném rozsahu;</w:t>
      </w:r>
    </w:p>
    <w:p w14:paraId="4AE1765D" w14:textId="77777777" w:rsidR="00527C48" w:rsidRPr="0098665E" w:rsidRDefault="00527C4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podávat Objednateli zprávy o průběhu realizace stavby (zejména e-mailem, telefonicky, písemně a/nebo osobně) a bez zbytečného informovat Objednatele o veškerých závažných okolnostech souvisejících s realizací stavby</w:t>
      </w:r>
      <w:r w:rsidR="00656825" w:rsidRPr="0098665E">
        <w:rPr>
          <w:rFonts w:ascii="Times New Roman" w:hAnsi="Times New Roman" w:cs="Times New Roman"/>
          <w:sz w:val="24"/>
          <w:szCs w:val="24"/>
        </w:rPr>
        <w:t>/projektu</w:t>
      </w:r>
      <w:r w:rsidRPr="0098665E">
        <w:rPr>
          <w:rFonts w:ascii="Times New Roman" w:hAnsi="Times New Roman" w:cs="Times New Roman"/>
          <w:sz w:val="24"/>
          <w:szCs w:val="24"/>
        </w:rPr>
        <w:t>;</w:t>
      </w:r>
    </w:p>
    <w:p w14:paraId="4686BCD4" w14:textId="77777777" w:rsidR="00527C48" w:rsidRPr="0098665E" w:rsidRDefault="00527C4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zajišťovat </w:t>
      </w:r>
      <w:r w:rsidR="00350838" w:rsidRPr="0098665E">
        <w:rPr>
          <w:rFonts w:ascii="Times New Roman" w:hAnsi="Times New Roman" w:cs="Times New Roman"/>
          <w:sz w:val="24"/>
          <w:szCs w:val="24"/>
        </w:rPr>
        <w:t xml:space="preserve">(v rozsahu a termínech dle požadavků Objednatele) </w:t>
      </w:r>
      <w:r w:rsidRPr="0098665E">
        <w:rPr>
          <w:rFonts w:ascii="Times New Roman" w:hAnsi="Times New Roman" w:cs="Times New Roman"/>
          <w:sz w:val="24"/>
          <w:szCs w:val="24"/>
        </w:rPr>
        <w:t xml:space="preserve">podklady pro administraci </w:t>
      </w:r>
      <w:r w:rsidR="00350838" w:rsidRPr="0098665E">
        <w:rPr>
          <w:rFonts w:ascii="Times New Roman" w:hAnsi="Times New Roman" w:cs="Times New Roman"/>
          <w:sz w:val="24"/>
          <w:szCs w:val="24"/>
        </w:rPr>
        <w:t>akce</w:t>
      </w:r>
      <w:r w:rsidR="008D068E" w:rsidRPr="0098665E">
        <w:rPr>
          <w:rFonts w:ascii="Times New Roman" w:hAnsi="Times New Roman" w:cs="Times New Roman"/>
          <w:sz w:val="24"/>
          <w:szCs w:val="24"/>
        </w:rPr>
        <w:t>, jakož i jakoukoli součinnost</w:t>
      </w:r>
      <w:r w:rsidRPr="0098665E">
        <w:rPr>
          <w:rFonts w:ascii="Times New Roman" w:hAnsi="Times New Roman" w:cs="Times New Roman"/>
          <w:sz w:val="24"/>
          <w:szCs w:val="24"/>
        </w:rPr>
        <w:t xml:space="preserve"> ve vztahu k</w:t>
      </w:r>
      <w:r w:rsidR="00A140EF" w:rsidRPr="0098665E">
        <w:rPr>
          <w:rFonts w:ascii="Times New Roman" w:hAnsi="Times New Roman" w:cs="Times New Roman"/>
          <w:sz w:val="24"/>
          <w:szCs w:val="24"/>
        </w:rPr>
        <w:t> orgánům veřejné moci, dotačním orgánům</w:t>
      </w:r>
      <w:r w:rsidRPr="0098665E">
        <w:rPr>
          <w:rFonts w:ascii="Times New Roman" w:hAnsi="Times New Roman" w:cs="Times New Roman"/>
          <w:sz w:val="24"/>
          <w:szCs w:val="24"/>
        </w:rPr>
        <w:t xml:space="preserve"> a/nebo kontrolním orgánům.</w:t>
      </w:r>
    </w:p>
    <w:p w14:paraId="3A06F233" w14:textId="77777777" w:rsidR="001D6439" w:rsidRPr="0098665E" w:rsidRDefault="001D6439" w:rsidP="005C08BE">
      <w:pPr>
        <w:pStyle w:val="Bezmezer"/>
        <w:jc w:val="both"/>
        <w:rPr>
          <w:rStyle w:val="Bodytext3"/>
          <w:rFonts w:ascii="Times New Roman" w:hAnsi="Times New Roman" w:cs="Times New Roman"/>
          <w:color w:val="auto"/>
          <w:sz w:val="24"/>
          <w:szCs w:val="24"/>
        </w:rPr>
      </w:pPr>
    </w:p>
    <w:p w14:paraId="3786588F" w14:textId="77777777" w:rsidR="007E5F9F" w:rsidRPr="0098665E" w:rsidRDefault="009E63A2" w:rsidP="005F7C3B">
      <w:pPr>
        <w:jc w:val="both"/>
        <w:rPr>
          <w:rFonts w:ascii="Times New Roman" w:hAnsi="Times New Roman" w:cs="Times New Roman"/>
          <w:sz w:val="24"/>
          <w:szCs w:val="24"/>
        </w:rPr>
      </w:pPr>
      <w:r w:rsidRPr="0098665E">
        <w:rPr>
          <w:rFonts w:ascii="Times New Roman" w:hAnsi="Times New Roman" w:cs="Times New Roman"/>
          <w:sz w:val="24"/>
          <w:szCs w:val="24"/>
        </w:rPr>
        <w:t>2.2</w:t>
      </w:r>
      <w:r w:rsidR="00013C87" w:rsidRPr="0098665E">
        <w:rPr>
          <w:rFonts w:ascii="Times New Roman" w:hAnsi="Times New Roman" w:cs="Times New Roman"/>
          <w:sz w:val="24"/>
          <w:szCs w:val="24"/>
        </w:rPr>
        <w:t xml:space="preserve">. </w:t>
      </w:r>
      <w:r w:rsidR="007E5F9F" w:rsidRPr="0098665E">
        <w:rPr>
          <w:rFonts w:ascii="Times New Roman" w:hAnsi="Times New Roman" w:cs="Times New Roman"/>
          <w:sz w:val="24"/>
          <w:szCs w:val="24"/>
        </w:rPr>
        <w:t>Do předmětu</w:t>
      </w:r>
      <w:r w:rsidR="009C2FC3" w:rsidRPr="0098665E">
        <w:rPr>
          <w:rFonts w:ascii="Times New Roman" w:hAnsi="Times New Roman" w:cs="Times New Roman"/>
          <w:sz w:val="24"/>
          <w:szCs w:val="24"/>
        </w:rPr>
        <w:t xml:space="preserve"> plnění dle této Smlouvy </w:t>
      </w:r>
      <w:r w:rsidR="007E5F9F" w:rsidRPr="0098665E">
        <w:rPr>
          <w:rFonts w:ascii="Times New Roman" w:hAnsi="Times New Roman" w:cs="Times New Roman"/>
          <w:sz w:val="24"/>
          <w:szCs w:val="24"/>
        </w:rPr>
        <w:t xml:space="preserve">jsou zahrnuty i </w:t>
      </w:r>
      <w:r w:rsidR="009C2FC3" w:rsidRPr="0098665E">
        <w:rPr>
          <w:rFonts w:ascii="Times New Roman" w:hAnsi="Times New Roman" w:cs="Times New Roman"/>
          <w:sz w:val="24"/>
          <w:szCs w:val="24"/>
        </w:rPr>
        <w:t>činnosti/</w:t>
      </w:r>
      <w:r w:rsidR="007E5F9F" w:rsidRPr="0098665E">
        <w:rPr>
          <w:rFonts w:ascii="Times New Roman" w:hAnsi="Times New Roman" w:cs="Times New Roman"/>
          <w:sz w:val="24"/>
          <w:szCs w:val="24"/>
        </w:rPr>
        <w:t xml:space="preserve">práce v tomto článku výše výslovně </w:t>
      </w:r>
      <w:r w:rsidR="009C2FC3" w:rsidRPr="0098665E">
        <w:rPr>
          <w:rFonts w:ascii="Times New Roman" w:hAnsi="Times New Roman" w:cs="Times New Roman"/>
          <w:sz w:val="24"/>
          <w:szCs w:val="24"/>
        </w:rPr>
        <w:t>neuvedené</w:t>
      </w:r>
      <w:r w:rsidR="007E5F9F" w:rsidRPr="0098665E">
        <w:rPr>
          <w:rFonts w:ascii="Times New Roman" w:hAnsi="Times New Roman" w:cs="Times New Roman"/>
          <w:sz w:val="24"/>
          <w:szCs w:val="24"/>
        </w:rPr>
        <w:t>, které však jsou k řádnému plnění technického dozoru nezbytné</w:t>
      </w:r>
      <w:r w:rsidR="00B45F5F">
        <w:rPr>
          <w:rFonts w:ascii="Times New Roman" w:hAnsi="Times New Roman" w:cs="Times New Roman"/>
          <w:sz w:val="24"/>
          <w:szCs w:val="24"/>
        </w:rPr>
        <w:t>,</w:t>
      </w:r>
      <w:r w:rsidR="007E5F9F" w:rsidRPr="0098665E">
        <w:rPr>
          <w:rFonts w:ascii="Times New Roman" w:hAnsi="Times New Roman" w:cs="Times New Roman"/>
          <w:sz w:val="24"/>
          <w:szCs w:val="24"/>
        </w:rPr>
        <w:t xml:space="preserve"> a o kterých TDI vzhledem ke své odbornosti a zkušenostem měl nebo mohl vědět</w:t>
      </w:r>
      <w:r w:rsidR="00AF4CD2" w:rsidRPr="0098665E">
        <w:rPr>
          <w:rFonts w:ascii="Times New Roman" w:hAnsi="Times New Roman" w:cs="Times New Roman"/>
          <w:sz w:val="24"/>
          <w:szCs w:val="24"/>
        </w:rPr>
        <w:t xml:space="preserve"> či je předpokládat</w:t>
      </w:r>
      <w:r w:rsidR="007E5F9F" w:rsidRPr="0098665E">
        <w:rPr>
          <w:rFonts w:ascii="Times New Roman" w:hAnsi="Times New Roman" w:cs="Times New Roman"/>
          <w:sz w:val="24"/>
          <w:szCs w:val="24"/>
        </w:rPr>
        <w:t>. Provedení těchto činností však v žádném případě nezvyšuje sjednanou cenu plnění.</w:t>
      </w:r>
    </w:p>
    <w:p w14:paraId="38002B1C" w14:textId="77777777" w:rsidR="001D6439" w:rsidRPr="0098665E" w:rsidRDefault="007E5F9F" w:rsidP="00013C87">
      <w:pPr>
        <w:pStyle w:val="Bezmezer"/>
        <w:jc w:val="both"/>
        <w:rPr>
          <w:rStyle w:val="Bodytext3"/>
          <w:rFonts w:ascii="Times New Roman" w:hAnsi="Times New Roman" w:cs="Times New Roman"/>
          <w:sz w:val="24"/>
          <w:szCs w:val="24"/>
        </w:rPr>
      </w:pPr>
      <w:r w:rsidRPr="0098665E">
        <w:rPr>
          <w:rFonts w:ascii="Times New Roman" w:hAnsi="Times New Roman" w:cs="Times New Roman"/>
          <w:sz w:val="24"/>
          <w:szCs w:val="24"/>
        </w:rPr>
        <w:lastRenderedPageBreak/>
        <w:t xml:space="preserve">2.3. </w:t>
      </w:r>
      <w:r w:rsidR="00F73F5D" w:rsidRPr="0098665E">
        <w:rPr>
          <w:rFonts w:ascii="Times New Roman" w:hAnsi="Times New Roman" w:cs="Times New Roman"/>
          <w:sz w:val="24"/>
          <w:szCs w:val="24"/>
        </w:rPr>
        <w:t>Technický dozor</w:t>
      </w:r>
      <w:r w:rsidR="007D0A6B" w:rsidRPr="0098665E">
        <w:rPr>
          <w:rFonts w:ascii="Times New Roman" w:hAnsi="Times New Roman" w:cs="Times New Roman"/>
          <w:sz w:val="24"/>
          <w:szCs w:val="24"/>
        </w:rPr>
        <w:t xml:space="preserve"> je povi</w:t>
      </w:r>
      <w:r w:rsidR="00D92490" w:rsidRPr="0098665E">
        <w:rPr>
          <w:rFonts w:ascii="Times New Roman" w:hAnsi="Times New Roman" w:cs="Times New Roman"/>
          <w:sz w:val="24"/>
          <w:szCs w:val="24"/>
        </w:rPr>
        <w:t>nen poskytovat plnění dle této S</w:t>
      </w:r>
      <w:r w:rsidR="007D0A6B" w:rsidRPr="0098665E">
        <w:rPr>
          <w:rFonts w:ascii="Times New Roman" w:hAnsi="Times New Roman" w:cs="Times New Roman"/>
          <w:sz w:val="24"/>
          <w:szCs w:val="24"/>
        </w:rPr>
        <w:t>mlouvy vždy řá</w:t>
      </w:r>
      <w:r w:rsidR="00527C48" w:rsidRPr="0098665E">
        <w:rPr>
          <w:rFonts w:ascii="Times New Roman" w:hAnsi="Times New Roman" w:cs="Times New Roman"/>
          <w:sz w:val="24"/>
          <w:szCs w:val="24"/>
        </w:rPr>
        <w:t>dně a včas, v souladu se zájmy O</w:t>
      </w:r>
      <w:r w:rsidR="007D0A6B" w:rsidRPr="0098665E">
        <w:rPr>
          <w:rFonts w:ascii="Times New Roman" w:hAnsi="Times New Roman" w:cs="Times New Roman"/>
          <w:sz w:val="24"/>
          <w:szCs w:val="24"/>
        </w:rPr>
        <w:t xml:space="preserve">bjednatele. </w:t>
      </w:r>
      <w:r w:rsidR="00F73F5D" w:rsidRPr="0098665E">
        <w:rPr>
          <w:rFonts w:ascii="Times New Roman" w:hAnsi="Times New Roman" w:cs="Times New Roman"/>
          <w:sz w:val="24"/>
          <w:szCs w:val="24"/>
        </w:rPr>
        <w:t>Technický dozor</w:t>
      </w:r>
      <w:r w:rsidR="007D0A6B" w:rsidRPr="0098665E">
        <w:rPr>
          <w:rFonts w:ascii="Times New Roman" w:hAnsi="Times New Roman" w:cs="Times New Roman"/>
          <w:sz w:val="24"/>
          <w:szCs w:val="24"/>
        </w:rPr>
        <w:t xml:space="preserve"> výslovně bere na v</w:t>
      </w:r>
      <w:r w:rsidR="00527C48" w:rsidRPr="0098665E">
        <w:rPr>
          <w:rFonts w:ascii="Times New Roman" w:hAnsi="Times New Roman" w:cs="Times New Roman"/>
          <w:sz w:val="24"/>
          <w:szCs w:val="24"/>
        </w:rPr>
        <w:t>ědomí a souhlasí s tím, že pro O</w:t>
      </w:r>
      <w:r w:rsidR="007D0A6B" w:rsidRPr="0098665E">
        <w:rPr>
          <w:rFonts w:ascii="Times New Roman" w:hAnsi="Times New Roman" w:cs="Times New Roman"/>
          <w:sz w:val="24"/>
          <w:szCs w:val="24"/>
        </w:rPr>
        <w:t>bjednatele představují řádné</w:t>
      </w:r>
      <w:r w:rsidR="00527C48" w:rsidRPr="0098665E">
        <w:rPr>
          <w:rFonts w:ascii="Times New Roman" w:hAnsi="Times New Roman" w:cs="Times New Roman"/>
          <w:sz w:val="24"/>
          <w:szCs w:val="24"/>
        </w:rPr>
        <w:t>, včasné</w:t>
      </w:r>
      <w:r w:rsidR="007D0A6B" w:rsidRPr="0098665E">
        <w:rPr>
          <w:rFonts w:ascii="Times New Roman" w:hAnsi="Times New Roman" w:cs="Times New Roman"/>
          <w:sz w:val="24"/>
          <w:szCs w:val="24"/>
        </w:rPr>
        <w:t xml:space="preserve"> a bezvadné plnění a dodržov</w:t>
      </w:r>
      <w:r w:rsidR="00B36976" w:rsidRPr="0098665E">
        <w:rPr>
          <w:rFonts w:ascii="Times New Roman" w:hAnsi="Times New Roman" w:cs="Times New Roman"/>
          <w:sz w:val="24"/>
          <w:szCs w:val="24"/>
        </w:rPr>
        <w:t>ání termínů, a to jak dle této S</w:t>
      </w:r>
      <w:r w:rsidR="007D0A6B" w:rsidRPr="0098665E">
        <w:rPr>
          <w:rFonts w:ascii="Times New Roman" w:hAnsi="Times New Roman" w:cs="Times New Roman"/>
          <w:sz w:val="24"/>
          <w:szCs w:val="24"/>
        </w:rPr>
        <w:t>mlouvy, tak i dle jednotlivých realizačních smluv</w:t>
      </w:r>
      <w:r w:rsidR="00527C48" w:rsidRPr="0098665E">
        <w:rPr>
          <w:rFonts w:ascii="Times New Roman" w:hAnsi="Times New Roman" w:cs="Times New Roman"/>
          <w:sz w:val="24"/>
          <w:szCs w:val="24"/>
        </w:rPr>
        <w:t xml:space="preserve"> na </w:t>
      </w:r>
      <w:r w:rsidR="00AF4CD2" w:rsidRPr="0098665E">
        <w:rPr>
          <w:rFonts w:ascii="Times New Roman" w:hAnsi="Times New Roman" w:cs="Times New Roman"/>
          <w:sz w:val="24"/>
          <w:szCs w:val="24"/>
        </w:rPr>
        <w:t>stavbu/</w:t>
      </w:r>
      <w:r w:rsidR="00527C48" w:rsidRPr="0098665E">
        <w:rPr>
          <w:rFonts w:ascii="Times New Roman" w:hAnsi="Times New Roman" w:cs="Times New Roman"/>
          <w:sz w:val="24"/>
          <w:szCs w:val="24"/>
        </w:rPr>
        <w:t>projekt</w:t>
      </w:r>
      <w:r w:rsidR="007D0A6B" w:rsidRPr="0098665E">
        <w:rPr>
          <w:rFonts w:ascii="Times New Roman" w:hAnsi="Times New Roman" w:cs="Times New Roman"/>
          <w:sz w:val="24"/>
          <w:szCs w:val="24"/>
        </w:rPr>
        <w:t>, podstatné náležitosti a podmínky plnění příkazu</w:t>
      </w:r>
      <w:r w:rsidR="00013C87" w:rsidRPr="0098665E">
        <w:rPr>
          <w:rFonts w:ascii="Times New Roman" w:hAnsi="Times New Roman" w:cs="Times New Roman"/>
          <w:sz w:val="24"/>
          <w:szCs w:val="24"/>
        </w:rPr>
        <w:t xml:space="preserve"> Technickým dozorem</w:t>
      </w:r>
      <w:r w:rsidR="007D0A6B" w:rsidRPr="0098665E">
        <w:rPr>
          <w:rFonts w:ascii="Times New Roman" w:hAnsi="Times New Roman" w:cs="Times New Roman"/>
          <w:sz w:val="24"/>
          <w:szCs w:val="24"/>
        </w:rPr>
        <w:t>.</w:t>
      </w:r>
    </w:p>
    <w:p w14:paraId="79829DBF" w14:textId="77777777" w:rsidR="001D6439" w:rsidRPr="0098665E" w:rsidRDefault="001D6439" w:rsidP="001D6439">
      <w:pPr>
        <w:spacing w:after="27" w:line="220" w:lineRule="exact"/>
        <w:ind w:left="3440"/>
        <w:rPr>
          <w:rStyle w:val="Bodytext3"/>
          <w:rFonts w:ascii="Times New Roman" w:hAnsi="Times New Roman" w:cs="Times New Roman"/>
          <w:sz w:val="24"/>
          <w:szCs w:val="24"/>
        </w:rPr>
      </w:pPr>
    </w:p>
    <w:p w14:paraId="22EA9AA8" w14:textId="77777777" w:rsidR="001D6439" w:rsidRPr="0098665E" w:rsidRDefault="001D6439" w:rsidP="001D6439">
      <w:pPr>
        <w:pStyle w:val="Odstavecseseznamem"/>
        <w:widowControl w:val="0"/>
        <w:tabs>
          <w:tab w:val="left" w:pos="502"/>
        </w:tabs>
        <w:spacing w:after="303" w:line="299" w:lineRule="exact"/>
        <w:jc w:val="center"/>
        <w:rPr>
          <w:rFonts w:ascii="Times New Roman" w:hAnsi="Times New Roman" w:cs="Times New Roman"/>
          <w:i/>
          <w:sz w:val="24"/>
          <w:szCs w:val="24"/>
        </w:rPr>
      </w:pPr>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III.</w:t>
      </w:r>
      <w:r w:rsidRPr="0098665E">
        <w:rPr>
          <w:rStyle w:val="Heading22"/>
          <w:rFonts w:ascii="Times New Roman" w:hAnsi="Times New Roman" w:cs="Times New Roman"/>
          <w:sz w:val="24"/>
          <w:szCs w:val="24"/>
          <w:u w:val="none"/>
        </w:rPr>
        <w:br/>
      </w:r>
      <w:r w:rsidRPr="0098665E">
        <w:rPr>
          <w:rStyle w:val="Heading23NotItalicSpacing0pt"/>
          <w:rFonts w:ascii="Times New Roman" w:hAnsi="Times New Roman" w:cs="Times New Roman"/>
          <w:b/>
          <w:i w:val="0"/>
          <w:sz w:val="24"/>
          <w:szCs w:val="24"/>
          <w:u w:val="none"/>
        </w:rPr>
        <w:t xml:space="preserve">PRÁVA A POVINNOSTI </w:t>
      </w:r>
      <w:r w:rsidR="00DD06A0" w:rsidRPr="0098665E">
        <w:rPr>
          <w:rStyle w:val="Heading23NotItalicSpacing0pt"/>
          <w:rFonts w:ascii="Times New Roman" w:hAnsi="Times New Roman" w:cs="Times New Roman"/>
          <w:b/>
          <w:i w:val="0"/>
          <w:sz w:val="24"/>
          <w:szCs w:val="24"/>
          <w:u w:val="none"/>
        </w:rPr>
        <w:t>TDI</w:t>
      </w:r>
    </w:p>
    <w:p w14:paraId="6C85C9FD" w14:textId="578856FA" w:rsidR="00776475" w:rsidRDefault="00DD06A0" w:rsidP="00474BA3">
      <w:pPr>
        <w:widowControl w:val="0"/>
        <w:tabs>
          <w:tab w:val="left" w:pos="395"/>
        </w:tabs>
        <w:spacing w:after="240"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3.1.</w:t>
      </w:r>
      <w:r w:rsidRPr="0098665E">
        <w:rPr>
          <w:rFonts w:ascii="Times New Roman" w:hAnsi="Times New Roman" w:cs="Times New Roman"/>
          <w:color w:val="000000"/>
          <w:sz w:val="24"/>
          <w:szCs w:val="24"/>
          <w:lang w:eastAsia="cs-CZ" w:bidi="cs-CZ"/>
        </w:rPr>
        <w:tab/>
      </w:r>
      <w:r w:rsidR="00696A7D" w:rsidRPr="00776475">
        <w:rPr>
          <w:rFonts w:ascii="Times New Roman" w:hAnsi="Times New Roman" w:cs="Times New Roman"/>
          <w:color w:val="000000"/>
          <w:sz w:val="24"/>
          <w:szCs w:val="24"/>
          <w:lang w:eastAsia="cs-CZ" w:bidi="cs-CZ"/>
        </w:rPr>
        <w:t xml:space="preserve">Technický dozor bude vykonáván </w:t>
      </w:r>
      <w:r w:rsidR="00696A7D" w:rsidRPr="00776475">
        <w:rPr>
          <w:rFonts w:ascii="Times New Roman" w:hAnsi="Times New Roman" w:cs="Times New Roman"/>
          <w:sz w:val="24"/>
          <w:szCs w:val="24"/>
        </w:rPr>
        <w:t>v místě stavby</w:t>
      </w:r>
      <w:r w:rsidR="00C24C56" w:rsidRPr="00776475">
        <w:rPr>
          <w:rFonts w:ascii="Times New Roman" w:hAnsi="Times New Roman" w:cs="Times New Roman"/>
          <w:sz w:val="24"/>
          <w:szCs w:val="24"/>
        </w:rPr>
        <w:t xml:space="preserve"> </w:t>
      </w:r>
      <w:r w:rsidR="00AB060E" w:rsidRPr="009A33DD">
        <w:rPr>
          <w:rFonts w:ascii="Times New Roman" w:hAnsi="Times New Roman" w:cs="Times New Roman"/>
          <w:sz w:val="24"/>
          <w:szCs w:val="24"/>
        </w:rPr>
        <w:t>„</w:t>
      </w:r>
      <w:r w:rsidR="00415DBA" w:rsidRPr="0082538D">
        <w:rPr>
          <w:rFonts w:ascii="Times New Roman" w:hAnsi="Times New Roman" w:cs="Times New Roman"/>
          <w:bCs/>
          <w:i/>
          <w:sz w:val="24"/>
          <w:szCs w:val="24"/>
        </w:rPr>
        <w:t>Stavební úpravy stávající stavby obslužné plochy</w:t>
      </w:r>
      <w:r w:rsidR="00AB060E" w:rsidRPr="009A33DD">
        <w:rPr>
          <w:rFonts w:ascii="Times New Roman" w:hAnsi="Times New Roman" w:cs="Times New Roman"/>
          <w:i/>
          <w:sz w:val="24"/>
          <w:szCs w:val="24"/>
        </w:rPr>
        <w:t>“</w:t>
      </w:r>
      <w:r w:rsidR="00776475" w:rsidRPr="009A33DD">
        <w:rPr>
          <w:rFonts w:ascii="Times New Roman" w:hAnsi="Times New Roman" w:cs="Times New Roman"/>
          <w:i/>
          <w:sz w:val="24"/>
          <w:szCs w:val="24"/>
        </w:rPr>
        <w:t>,</w:t>
      </w:r>
      <w:r w:rsidR="00776475" w:rsidRPr="00776475">
        <w:rPr>
          <w:rFonts w:ascii="Times New Roman" w:hAnsi="Times New Roman" w:cs="Times New Roman"/>
          <w:sz w:val="24"/>
          <w:szCs w:val="24"/>
        </w:rPr>
        <w:t xml:space="preserve"> </w:t>
      </w:r>
      <w:r w:rsidR="007C0E92" w:rsidRPr="009A33DD">
        <w:rPr>
          <w:rFonts w:ascii="Times New Roman" w:hAnsi="Times New Roman" w:cs="Times New Roman"/>
          <w:sz w:val="24"/>
          <w:szCs w:val="24"/>
        </w:rPr>
        <w:t>jej</w:t>
      </w:r>
      <w:r w:rsidR="00776475" w:rsidRPr="009A33DD">
        <w:rPr>
          <w:rFonts w:ascii="Times New Roman" w:hAnsi="Times New Roman" w:cs="Times New Roman"/>
          <w:sz w:val="24"/>
          <w:szCs w:val="24"/>
        </w:rPr>
        <w:t>ich</w:t>
      </w:r>
      <w:r w:rsidR="007C0E92" w:rsidRPr="009A33DD">
        <w:rPr>
          <w:rFonts w:ascii="Times New Roman" w:hAnsi="Times New Roman" w:cs="Times New Roman"/>
          <w:sz w:val="24"/>
          <w:szCs w:val="24"/>
        </w:rPr>
        <w:t xml:space="preserve">ž specifikace tvoří </w:t>
      </w:r>
      <w:r w:rsidR="007C0E92" w:rsidRPr="009A33DD">
        <w:rPr>
          <w:rFonts w:ascii="Times New Roman" w:hAnsi="Times New Roman" w:cs="Times New Roman"/>
          <w:sz w:val="24"/>
          <w:szCs w:val="24"/>
          <w:u w:val="single"/>
        </w:rPr>
        <w:t xml:space="preserve">Přílohu č. </w:t>
      </w:r>
      <w:r w:rsidR="004C0F5F">
        <w:rPr>
          <w:rFonts w:ascii="Times New Roman" w:hAnsi="Times New Roman" w:cs="Times New Roman"/>
          <w:sz w:val="24"/>
          <w:szCs w:val="24"/>
          <w:u w:val="single"/>
        </w:rPr>
        <w:t>4</w:t>
      </w:r>
      <w:r w:rsidR="00776475">
        <w:rPr>
          <w:rFonts w:ascii="Times New Roman" w:hAnsi="Times New Roman" w:cs="Times New Roman"/>
          <w:sz w:val="24"/>
          <w:szCs w:val="24"/>
          <w:u w:val="single"/>
        </w:rPr>
        <w:t>,</w:t>
      </w:r>
      <w:r w:rsidR="007C0E92" w:rsidRPr="009A33DD">
        <w:rPr>
          <w:rFonts w:ascii="Times New Roman" w:hAnsi="Times New Roman" w:cs="Times New Roman"/>
          <w:sz w:val="24"/>
          <w:szCs w:val="24"/>
        </w:rPr>
        <w:t xml:space="preserve"> </w:t>
      </w:r>
      <w:r w:rsidR="00776475">
        <w:rPr>
          <w:rFonts w:ascii="Times New Roman" w:hAnsi="Times New Roman" w:cs="Times New Roman"/>
          <w:sz w:val="24"/>
          <w:szCs w:val="24"/>
        </w:rPr>
        <w:t xml:space="preserve">a na </w:t>
      </w:r>
      <w:r w:rsidR="00696A7D" w:rsidRPr="00776475">
        <w:rPr>
          <w:rFonts w:ascii="Times New Roman" w:hAnsi="Times New Roman" w:cs="Times New Roman"/>
          <w:sz w:val="24"/>
          <w:szCs w:val="24"/>
        </w:rPr>
        <w:t xml:space="preserve">pracovišti TDI na adrese sídla TDI, podle povahy </w:t>
      </w:r>
      <w:proofErr w:type="gramStart"/>
      <w:r w:rsidR="00696A7D" w:rsidRPr="00776475">
        <w:rPr>
          <w:rFonts w:ascii="Times New Roman" w:hAnsi="Times New Roman" w:cs="Times New Roman"/>
          <w:sz w:val="24"/>
          <w:szCs w:val="24"/>
        </w:rPr>
        <w:t>té</w:t>
      </w:r>
      <w:proofErr w:type="gramEnd"/>
      <w:r w:rsidR="00696A7D" w:rsidRPr="00776475">
        <w:rPr>
          <w:rFonts w:ascii="Times New Roman" w:hAnsi="Times New Roman" w:cs="Times New Roman"/>
          <w:sz w:val="24"/>
          <w:szCs w:val="24"/>
        </w:rPr>
        <w:t xml:space="preserve"> které činnosti.</w:t>
      </w:r>
      <w:r w:rsidR="00613134" w:rsidRPr="00776475">
        <w:rPr>
          <w:rFonts w:ascii="Times New Roman" w:hAnsi="Times New Roman" w:cs="Times New Roman"/>
          <w:sz w:val="24"/>
          <w:szCs w:val="24"/>
        </w:rPr>
        <w:t xml:space="preserve"> </w:t>
      </w:r>
      <w:r w:rsidR="00D423A1" w:rsidRPr="00776475">
        <w:rPr>
          <w:rFonts w:ascii="Times New Roman" w:hAnsi="Times New Roman" w:cs="Times New Roman"/>
          <w:sz w:val="24"/>
          <w:szCs w:val="24"/>
        </w:rPr>
        <w:t xml:space="preserve"> Technický dozor je povinen plnit termíny činnosti TDI dle </w:t>
      </w:r>
      <w:r w:rsidR="006175DD" w:rsidRPr="00776475">
        <w:rPr>
          <w:rFonts w:ascii="Times New Roman" w:hAnsi="Times New Roman" w:cs="Times New Roman"/>
          <w:sz w:val="24"/>
          <w:szCs w:val="24"/>
        </w:rPr>
        <w:t xml:space="preserve">této Smlouvy, jakož i </w:t>
      </w:r>
      <w:r w:rsidR="00B45F5F" w:rsidRPr="00776475">
        <w:rPr>
          <w:rFonts w:ascii="Times New Roman" w:hAnsi="Times New Roman" w:cs="Times New Roman"/>
          <w:sz w:val="24"/>
          <w:szCs w:val="24"/>
        </w:rPr>
        <w:t xml:space="preserve">dle </w:t>
      </w:r>
      <w:r w:rsidR="00D423A1" w:rsidRPr="00776475">
        <w:rPr>
          <w:rFonts w:ascii="Times New Roman" w:hAnsi="Times New Roman" w:cs="Times New Roman"/>
          <w:sz w:val="24"/>
          <w:szCs w:val="24"/>
        </w:rPr>
        <w:t>soupisu prací (harmonogram zhotovitele stavby).</w:t>
      </w:r>
    </w:p>
    <w:p w14:paraId="1B0D56A4" w14:textId="59535236" w:rsidR="001D6439" w:rsidRPr="0098665E" w:rsidRDefault="00A46F52" w:rsidP="00474BA3">
      <w:pPr>
        <w:widowControl w:val="0"/>
        <w:tabs>
          <w:tab w:val="left" w:pos="395"/>
        </w:tabs>
        <w:spacing w:after="240"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3.2.</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se zavazuje provádět výkon činnosti TDI s náležitou odbornou péčí dle pokynů </w:t>
      </w:r>
      <w:r w:rsidR="00DD06A0"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w:t>
      </w:r>
      <w:r w:rsidR="008F585D" w:rsidRPr="0098665E">
        <w:rPr>
          <w:rFonts w:ascii="Times New Roman" w:hAnsi="Times New Roman" w:cs="Times New Roman"/>
          <w:color w:val="000000"/>
          <w:sz w:val="24"/>
          <w:szCs w:val="24"/>
          <w:lang w:eastAsia="cs-CZ" w:bidi="cs-CZ"/>
        </w:rPr>
        <w:t>jednatele a v souladu se zájmy O</w:t>
      </w:r>
      <w:r w:rsidR="001D6439" w:rsidRPr="0098665E">
        <w:rPr>
          <w:rFonts w:ascii="Times New Roman" w:hAnsi="Times New Roman" w:cs="Times New Roman"/>
          <w:color w:val="000000"/>
          <w:sz w:val="24"/>
          <w:szCs w:val="24"/>
          <w:lang w:eastAsia="cs-CZ" w:bidi="cs-CZ"/>
        </w:rPr>
        <w:t>bjednatele.</w:t>
      </w:r>
      <w:r w:rsidR="002A0AFD" w:rsidRPr="0098665E">
        <w:rPr>
          <w:rFonts w:ascii="Times New Roman" w:hAnsi="Times New Roman" w:cs="Times New Roman"/>
          <w:color w:val="000000"/>
          <w:sz w:val="24"/>
          <w:szCs w:val="24"/>
          <w:lang w:eastAsia="cs-CZ" w:bidi="cs-CZ"/>
        </w:rPr>
        <w:t xml:space="preserve"> TDI v plném rozsahu odpovídá za řádné </w:t>
      </w:r>
      <w:r w:rsidR="004A72F5">
        <w:rPr>
          <w:rFonts w:ascii="Times New Roman" w:hAnsi="Times New Roman" w:cs="Times New Roman"/>
          <w:color w:val="000000"/>
          <w:sz w:val="24"/>
          <w:szCs w:val="24"/>
          <w:lang w:eastAsia="cs-CZ" w:bidi="cs-CZ"/>
        </w:rPr>
        <w:t xml:space="preserve">a včasné </w:t>
      </w:r>
      <w:r w:rsidR="002A0AFD" w:rsidRPr="0098665E">
        <w:rPr>
          <w:rFonts w:ascii="Times New Roman" w:hAnsi="Times New Roman" w:cs="Times New Roman"/>
          <w:color w:val="000000"/>
          <w:sz w:val="24"/>
          <w:szCs w:val="24"/>
          <w:lang w:eastAsia="cs-CZ" w:bidi="cs-CZ"/>
        </w:rPr>
        <w:t xml:space="preserve">provedení činnosti TDI dle této Smlouvy </w:t>
      </w:r>
      <w:r w:rsidR="004A72F5">
        <w:rPr>
          <w:rFonts w:ascii="Times New Roman" w:hAnsi="Times New Roman" w:cs="Times New Roman"/>
          <w:color w:val="000000"/>
          <w:sz w:val="24"/>
          <w:szCs w:val="24"/>
          <w:lang w:eastAsia="cs-CZ" w:bidi="cs-CZ"/>
        </w:rPr>
        <w:t xml:space="preserve">a </w:t>
      </w:r>
      <w:r w:rsidR="002A0AFD" w:rsidRPr="0098665E">
        <w:rPr>
          <w:rFonts w:ascii="Times New Roman" w:hAnsi="Times New Roman" w:cs="Times New Roman"/>
          <w:color w:val="000000"/>
          <w:sz w:val="24"/>
          <w:szCs w:val="24"/>
          <w:lang w:eastAsia="cs-CZ" w:bidi="cs-CZ"/>
        </w:rPr>
        <w:t xml:space="preserve">v souladu s platnými právními předpisy. </w:t>
      </w:r>
    </w:p>
    <w:p w14:paraId="69C1A2B9" w14:textId="03B5E918" w:rsidR="007E5F9F" w:rsidRPr="0098665E" w:rsidRDefault="007E5F9F" w:rsidP="00474BA3">
      <w:pPr>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3.3</w:t>
      </w:r>
      <w:r w:rsidR="004636B9">
        <w:rPr>
          <w:rFonts w:ascii="Times New Roman" w:hAnsi="Times New Roman" w:cs="Times New Roman"/>
          <w:color w:val="000000"/>
          <w:sz w:val="24"/>
          <w:szCs w:val="24"/>
          <w:lang w:eastAsia="cs-CZ" w:bidi="cs-CZ"/>
        </w:rPr>
        <w:t xml:space="preserve">. </w:t>
      </w:r>
      <w:r w:rsidRPr="0098665E">
        <w:rPr>
          <w:rFonts w:ascii="Times New Roman" w:hAnsi="Times New Roman" w:cs="Times New Roman"/>
          <w:sz w:val="24"/>
          <w:szCs w:val="24"/>
        </w:rPr>
        <w:t xml:space="preserve">Zjistí-li TDI při výkonu </w:t>
      </w:r>
      <w:r w:rsidR="00F754BD" w:rsidRPr="0098665E">
        <w:rPr>
          <w:rFonts w:ascii="Times New Roman" w:hAnsi="Times New Roman" w:cs="Times New Roman"/>
          <w:sz w:val="24"/>
          <w:szCs w:val="24"/>
        </w:rPr>
        <w:t>činností TDI</w:t>
      </w:r>
      <w:r w:rsidRPr="0098665E">
        <w:rPr>
          <w:rFonts w:ascii="Times New Roman" w:hAnsi="Times New Roman" w:cs="Times New Roman"/>
          <w:sz w:val="24"/>
          <w:szCs w:val="24"/>
        </w:rPr>
        <w:t xml:space="preserve"> nedodržení projektové dokumentace stavby, smlouvy o dílo, platných právních předpisů či příslušných norem, uvědomí bez zbytečného odkladu o této skutečnosti Objednatele. Dodavatele stavby uvědomí v případě nebezpečí z prodlení. V odůvodněných případech uvede stručnou charakteristiku porušení dokumentace a tomu odpovídající důsledky</w:t>
      </w:r>
      <w:r w:rsidR="004636B9">
        <w:rPr>
          <w:rFonts w:ascii="Times New Roman" w:hAnsi="Times New Roman" w:cs="Times New Roman"/>
          <w:sz w:val="24"/>
          <w:szCs w:val="24"/>
        </w:rPr>
        <w:t>.</w:t>
      </w:r>
      <w:r w:rsidRPr="0098665E">
        <w:rPr>
          <w:rFonts w:ascii="Times New Roman" w:hAnsi="Times New Roman" w:cs="Times New Roman"/>
          <w:sz w:val="24"/>
          <w:szCs w:val="24"/>
        </w:rPr>
        <w:t xml:space="preserve"> </w:t>
      </w:r>
    </w:p>
    <w:p w14:paraId="448C888B" w14:textId="77777777" w:rsidR="00DD06A0" w:rsidRPr="0098665E" w:rsidRDefault="007E5F9F" w:rsidP="00DD06A0">
      <w:pPr>
        <w:widowControl w:val="0"/>
        <w:tabs>
          <w:tab w:val="left" w:pos="402"/>
        </w:tabs>
        <w:spacing w:after="240"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 xml:space="preserve">3.4. </w:t>
      </w:r>
      <w:r w:rsidR="001D6439" w:rsidRPr="0098665E">
        <w:rPr>
          <w:rFonts w:ascii="Times New Roman" w:hAnsi="Times New Roman" w:cs="Times New Roman"/>
          <w:color w:val="000000"/>
          <w:sz w:val="24"/>
          <w:szCs w:val="24"/>
          <w:lang w:eastAsia="cs-CZ" w:bidi="cs-CZ"/>
        </w:rPr>
        <w:t>Techn</w:t>
      </w:r>
      <w:r w:rsidRPr="0098665E">
        <w:rPr>
          <w:rFonts w:ascii="Times New Roman" w:hAnsi="Times New Roman" w:cs="Times New Roman"/>
          <w:color w:val="000000"/>
          <w:sz w:val="24"/>
          <w:szCs w:val="24"/>
          <w:lang w:eastAsia="cs-CZ" w:bidi="cs-CZ"/>
        </w:rPr>
        <w:t xml:space="preserve">ický dozor je povinen </w:t>
      </w:r>
      <w:r w:rsidR="00F754BD" w:rsidRPr="0098665E">
        <w:rPr>
          <w:rFonts w:ascii="Times New Roman" w:hAnsi="Times New Roman" w:cs="Times New Roman"/>
          <w:color w:val="000000"/>
          <w:sz w:val="24"/>
          <w:szCs w:val="24"/>
          <w:lang w:eastAsia="cs-CZ" w:bidi="cs-CZ"/>
        </w:rPr>
        <w:t xml:space="preserve">bezodkladně </w:t>
      </w:r>
      <w:r w:rsidRPr="0098665E">
        <w:rPr>
          <w:rFonts w:ascii="Times New Roman" w:hAnsi="Times New Roman" w:cs="Times New Roman"/>
          <w:color w:val="000000"/>
          <w:sz w:val="24"/>
          <w:szCs w:val="24"/>
          <w:lang w:eastAsia="cs-CZ" w:bidi="cs-CZ"/>
        </w:rPr>
        <w:t>oznámit O</w:t>
      </w:r>
      <w:r w:rsidR="001D6439" w:rsidRPr="0098665E">
        <w:rPr>
          <w:rFonts w:ascii="Times New Roman" w:hAnsi="Times New Roman" w:cs="Times New Roman"/>
          <w:color w:val="000000"/>
          <w:sz w:val="24"/>
          <w:szCs w:val="24"/>
          <w:lang w:eastAsia="cs-CZ" w:bidi="cs-CZ"/>
        </w:rPr>
        <w:t xml:space="preserve">bjednateli </w:t>
      </w:r>
      <w:r w:rsidRPr="0098665E">
        <w:rPr>
          <w:rFonts w:ascii="Times New Roman" w:hAnsi="Times New Roman" w:cs="Times New Roman"/>
          <w:color w:val="000000"/>
          <w:sz w:val="24"/>
          <w:szCs w:val="24"/>
          <w:lang w:eastAsia="cs-CZ" w:bidi="cs-CZ"/>
        </w:rPr>
        <w:t>veškeré</w:t>
      </w:r>
      <w:r w:rsidR="001D6439" w:rsidRPr="0098665E">
        <w:rPr>
          <w:rFonts w:ascii="Times New Roman" w:hAnsi="Times New Roman" w:cs="Times New Roman"/>
          <w:color w:val="000000"/>
          <w:sz w:val="24"/>
          <w:szCs w:val="24"/>
          <w:lang w:eastAsia="cs-CZ" w:bidi="cs-CZ"/>
        </w:rPr>
        <w:t xml:space="preserve"> okolnosti, které zjistí při výkonu činnosti TDI a jež mohou mít vliv na změnu pokynů </w:t>
      </w:r>
      <w:r w:rsidRPr="0098665E">
        <w:rPr>
          <w:rFonts w:ascii="Times New Roman" w:hAnsi="Times New Roman" w:cs="Times New Roman"/>
          <w:color w:val="000000"/>
          <w:sz w:val="24"/>
          <w:szCs w:val="24"/>
          <w:lang w:eastAsia="cs-CZ" w:bidi="cs-CZ"/>
        </w:rPr>
        <w:t>technické</w:t>
      </w:r>
      <w:r w:rsidR="007A01D6" w:rsidRPr="0098665E">
        <w:rPr>
          <w:rFonts w:ascii="Times New Roman" w:hAnsi="Times New Roman" w:cs="Times New Roman"/>
          <w:color w:val="000000"/>
          <w:sz w:val="24"/>
          <w:szCs w:val="24"/>
          <w:lang w:eastAsia="cs-CZ" w:bidi="cs-CZ"/>
        </w:rPr>
        <w:t>ho</w:t>
      </w:r>
      <w:r w:rsidR="001D6439" w:rsidRPr="0098665E">
        <w:rPr>
          <w:rFonts w:ascii="Times New Roman" w:hAnsi="Times New Roman" w:cs="Times New Roman"/>
          <w:color w:val="000000"/>
          <w:sz w:val="24"/>
          <w:szCs w:val="24"/>
          <w:lang w:eastAsia="cs-CZ" w:bidi="cs-CZ"/>
        </w:rPr>
        <w:t xml:space="preserve"> dozoru v rámci plnění předmětu Smlouvy.</w:t>
      </w:r>
    </w:p>
    <w:p w14:paraId="5E5F2791" w14:textId="77777777" w:rsidR="001D6439" w:rsidRPr="0098665E" w:rsidRDefault="007E5F9F" w:rsidP="00DD06A0">
      <w:pPr>
        <w:widowControl w:val="0"/>
        <w:tabs>
          <w:tab w:val="left" w:pos="402"/>
        </w:tabs>
        <w:spacing w:after="240" w:line="288" w:lineRule="exact"/>
        <w:jc w:val="both"/>
        <w:rPr>
          <w:rFonts w:ascii="Times New Roman" w:hAnsi="Times New Roman" w:cs="Times New Roman"/>
          <w:sz w:val="24"/>
          <w:szCs w:val="24"/>
        </w:rPr>
      </w:pPr>
      <w:r w:rsidRPr="0098665E">
        <w:rPr>
          <w:rFonts w:ascii="Times New Roman" w:hAnsi="Times New Roman" w:cs="Times New Roman"/>
          <w:sz w:val="24"/>
          <w:szCs w:val="24"/>
        </w:rPr>
        <w:t>3.5</w:t>
      </w:r>
      <w:r w:rsidR="00DD06A0" w:rsidRPr="0098665E">
        <w:rPr>
          <w:rFonts w:ascii="Times New Roman" w:hAnsi="Times New Roman" w:cs="Times New Roman"/>
          <w:sz w:val="24"/>
          <w:szCs w:val="24"/>
        </w:rPr>
        <w:t>.</w:t>
      </w:r>
      <w:r w:rsidR="00DD06A0" w:rsidRPr="0098665E">
        <w:rPr>
          <w:rFonts w:ascii="Times New Roman" w:hAnsi="Times New Roman" w:cs="Times New Roman"/>
          <w:sz w:val="24"/>
          <w:szCs w:val="24"/>
        </w:rPr>
        <w:tab/>
      </w:r>
      <w:r w:rsidR="001D6439" w:rsidRPr="0098665E">
        <w:rPr>
          <w:rFonts w:ascii="Times New Roman" w:hAnsi="Times New Roman" w:cs="Times New Roman"/>
          <w:color w:val="000000"/>
          <w:sz w:val="24"/>
          <w:szCs w:val="24"/>
          <w:lang w:eastAsia="cs-CZ" w:bidi="cs-CZ"/>
        </w:rPr>
        <w:t xml:space="preserve">Technický dozor je kdykoliv v průběhu realizace stavby povinen upozornit </w:t>
      </w:r>
      <w:r w:rsidR="00474BA3"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bjednatele na nevhodnost jeho pokynů a postupů, p</w:t>
      </w:r>
      <w:r w:rsidR="00474BA3" w:rsidRPr="0098665E">
        <w:rPr>
          <w:rFonts w:ascii="Times New Roman" w:hAnsi="Times New Roman" w:cs="Times New Roman"/>
          <w:color w:val="000000"/>
          <w:sz w:val="24"/>
          <w:szCs w:val="24"/>
          <w:lang w:eastAsia="cs-CZ" w:bidi="cs-CZ"/>
        </w:rPr>
        <w:t>řípadně na zjevný rozpor úkonů O</w:t>
      </w:r>
      <w:r w:rsidR="001D6439" w:rsidRPr="0098665E">
        <w:rPr>
          <w:rFonts w:ascii="Times New Roman" w:hAnsi="Times New Roman" w:cs="Times New Roman"/>
          <w:color w:val="000000"/>
          <w:sz w:val="24"/>
          <w:szCs w:val="24"/>
          <w:lang w:eastAsia="cs-CZ" w:bidi="cs-CZ"/>
        </w:rPr>
        <w:t xml:space="preserve">bjednatele s projektovou dokumentací pro provádění stavby, stavebním povolením, </w:t>
      </w:r>
      <w:r w:rsidR="00474BA3" w:rsidRPr="0098665E">
        <w:rPr>
          <w:rFonts w:ascii="Times New Roman" w:hAnsi="Times New Roman" w:cs="Times New Roman"/>
          <w:color w:val="000000"/>
          <w:sz w:val="24"/>
          <w:szCs w:val="24"/>
          <w:lang w:eastAsia="cs-CZ" w:bidi="cs-CZ"/>
        </w:rPr>
        <w:t>zadávací dokumentací</w:t>
      </w:r>
      <w:r w:rsidR="001D6439" w:rsidRPr="0098665E">
        <w:rPr>
          <w:rFonts w:ascii="Times New Roman" w:hAnsi="Times New Roman" w:cs="Times New Roman"/>
          <w:color w:val="000000"/>
          <w:sz w:val="24"/>
          <w:szCs w:val="24"/>
          <w:lang w:eastAsia="cs-CZ" w:bidi="cs-CZ"/>
        </w:rPr>
        <w:t>, smlouvou o dílo se zhotovitelem stavby nebo jiným souvisejícím dokumentem či právním předpisem</w:t>
      </w:r>
      <w:r w:rsidR="00F754BD" w:rsidRPr="0098665E">
        <w:rPr>
          <w:rFonts w:ascii="Times New Roman" w:hAnsi="Times New Roman" w:cs="Times New Roman"/>
          <w:color w:val="000000"/>
          <w:sz w:val="24"/>
          <w:szCs w:val="24"/>
          <w:lang w:eastAsia="cs-CZ" w:bidi="cs-CZ"/>
        </w:rPr>
        <w:t>, resp. normou</w:t>
      </w:r>
      <w:r w:rsidR="001D6439" w:rsidRPr="0098665E">
        <w:rPr>
          <w:rFonts w:ascii="Times New Roman" w:hAnsi="Times New Roman" w:cs="Times New Roman"/>
          <w:color w:val="000000"/>
          <w:sz w:val="24"/>
          <w:szCs w:val="24"/>
          <w:lang w:eastAsia="cs-CZ" w:bidi="cs-CZ"/>
        </w:rPr>
        <w:t>.</w:t>
      </w:r>
    </w:p>
    <w:p w14:paraId="037DD52C" w14:textId="77777777" w:rsidR="001D6439" w:rsidRPr="0098665E" w:rsidRDefault="00DD06A0" w:rsidP="00DD06A0">
      <w:pPr>
        <w:widowControl w:val="0"/>
        <w:tabs>
          <w:tab w:val="left" w:pos="406"/>
        </w:tabs>
        <w:spacing w:after="237"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6</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Pokud </w:t>
      </w:r>
      <w:r w:rsidR="00F754BD" w:rsidRPr="0098665E">
        <w:rPr>
          <w:rFonts w:ascii="Times New Roman" w:hAnsi="Times New Roman" w:cs="Times New Roman"/>
          <w:color w:val="000000"/>
          <w:sz w:val="24"/>
          <w:szCs w:val="24"/>
          <w:lang w:eastAsia="cs-CZ" w:bidi="cs-CZ"/>
        </w:rPr>
        <w:t xml:space="preserve">Technický </w:t>
      </w:r>
      <w:r w:rsidR="001D6439" w:rsidRPr="0098665E">
        <w:rPr>
          <w:rFonts w:ascii="Times New Roman" w:hAnsi="Times New Roman" w:cs="Times New Roman"/>
          <w:color w:val="000000"/>
          <w:sz w:val="24"/>
          <w:szCs w:val="24"/>
          <w:lang w:eastAsia="cs-CZ" w:bidi="cs-CZ"/>
        </w:rPr>
        <w:t>dozor některý z úkonů k vykonání činností</w:t>
      </w:r>
      <w:r w:rsidR="00F754BD" w:rsidRPr="0098665E">
        <w:rPr>
          <w:rFonts w:ascii="Times New Roman" w:hAnsi="Times New Roman" w:cs="Times New Roman"/>
          <w:color w:val="000000"/>
          <w:sz w:val="24"/>
          <w:szCs w:val="24"/>
          <w:lang w:eastAsia="cs-CZ" w:bidi="cs-CZ"/>
        </w:rPr>
        <w:t xml:space="preserve"> </w:t>
      </w:r>
      <w:r w:rsidR="001D6439" w:rsidRPr="0098665E">
        <w:rPr>
          <w:rFonts w:ascii="Times New Roman" w:hAnsi="Times New Roman" w:cs="Times New Roman"/>
          <w:color w:val="000000"/>
          <w:sz w:val="24"/>
          <w:szCs w:val="24"/>
          <w:lang w:eastAsia="cs-CZ" w:bidi="cs-CZ"/>
        </w:rPr>
        <w:t xml:space="preserve">dle této Smlouvy nebo dle dikce </w:t>
      </w:r>
      <w:r w:rsidR="00474BA3" w:rsidRPr="0098665E">
        <w:rPr>
          <w:rFonts w:ascii="Times New Roman" w:hAnsi="Times New Roman" w:cs="Times New Roman"/>
          <w:color w:val="000000"/>
          <w:sz w:val="24"/>
          <w:szCs w:val="24"/>
          <w:lang w:eastAsia="cs-CZ" w:bidi="cs-CZ"/>
        </w:rPr>
        <w:t>platných právních předpisů či příslušných norem</w:t>
      </w:r>
      <w:r w:rsidR="001D6439" w:rsidRPr="0098665E">
        <w:rPr>
          <w:rFonts w:ascii="Times New Roman" w:hAnsi="Times New Roman" w:cs="Times New Roman"/>
          <w:color w:val="000000"/>
          <w:sz w:val="24"/>
          <w:szCs w:val="24"/>
          <w:lang w:eastAsia="cs-CZ" w:bidi="cs-CZ"/>
        </w:rPr>
        <w:t xml:space="preserve"> neprovede nebo nezajistí, bude toto opomenutí považováno za podsta</w:t>
      </w:r>
      <w:r w:rsidR="00474BA3" w:rsidRPr="0098665E">
        <w:rPr>
          <w:rFonts w:ascii="Times New Roman" w:hAnsi="Times New Roman" w:cs="Times New Roman"/>
          <w:color w:val="000000"/>
          <w:sz w:val="24"/>
          <w:szCs w:val="24"/>
          <w:lang w:eastAsia="cs-CZ" w:bidi="cs-CZ"/>
        </w:rPr>
        <w:t>tné porušení Smlouvy ze strany T</w:t>
      </w:r>
      <w:r w:rsidR="001D6439" w:rsidRPr="0098665E">
        <w:rPr>
          <w:rFonts w:ascii="Times New Roman" w:hAnsi="Times New Roman" w:cs="Times New Roman"/>
          <w:color w:val="000000"/>
          <w:sz w:val="24"/>
          <w:szCs w:val="24"/>
          <w:lang w:eastAsia="cs-CZ" w:bidi="cs-CZ"/>
        </w:rPr>
        <w:t>echnického dozoru.</w:t>
      </w:r>
    </w:p>
    <w:p w14:paraId="0D67B741" w14:textId="77777777" w:rsidR="001D6439" w:rsidRPr="0098665E" w:rsidRDefault="00DD06A0" w:rsidP="00DD06A0">
      <w:pPr>
        <w:widowControl w:val="0"/>
        <w:tabs>
          <w:tab w:val="left" w:pos="413"/>
        </w:tabs>
        <w:spacing w:after="24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7</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není oprávněn bez </w:t>
      </w:r>
      <w:r w:rsidR="00474BA3" w:rsidRPr="0098665E">
        <w:rPr>
          <w:rFonts w:ascii="Times New Roman" w:hAnsi="Times New Roman" w:cs="Times New Roman"/>
          <w:color w:val="000000"/>
          <w:sz w:val="24"/>
          <w:szCs w:val="24"/>
          <w:lang w:eastAsia="cs-CZ" w:bidi="cs-CZ"/>
        </w:rPr>
        <w:t>předchozího písemného souhlasu O</w:t>
      </w:r>
      <w:r w:rsidR="001D6439" w:rsidRPr="0098665E">
        <w:rPr>
          <w:rFonts w:ascii="Times New Roman" w:hAnsi="Times New Roman" w:cs="Times New Roman"/>
          <w:color w:val="000000"/>
          <w:sz w:val="24"/>
          <w:szCs w:val="24"/>
          <w:lang w:eastAsia="cs-CZ" w:bidi="cs-CZ"/>
        </w:rPr>
        <w:t>bjednatele nechat se při výkonu činností dle této Smlouvy zastupovat třetí osobou.</w:t>
      </w:r>
    </w:p>
    <w:p w14:paraId="5EEDE9EA" w14:textId="77777777" w:rsidR="001D6439" w:rsidRPr="0098665E" w:rsidRDefault="00DD06A0" w:rsidP="00DD06A0">
      <w:pPr>
        <w:widowControl w:val="0"/>
        <w:tabs>
          <w:tab w:val="left" w:pos="409"/>
        </w:tabs>
        <w:spacing w:after="24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8</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je povinen mít zajištěnu </w:t>
      </w:r>
      <w:r w:rsidR="00474BA3" w:rsidRPr="0098665E">
        <w:rPr>
          <w:rFonts w:ascii="Times New Roman" w:hAnsi="Times New Roman" w:cs="Times New Roman"/>
          <w:color w:val="000000"/>
          <w:sz w:val="24"/>
          <w:szCs w:val="24"/>
          <w:lang w:eastAsia="cs-CZ" w:bidi="cs-CZ"/>
        </w:rPr>
        <w:t>100%</w:t>
      </w:r>
      <w:r w:rsidR="001D6439" w:rsidRPr="0098665E">
        <w:rPr>
          <w:rFonts w:ascii="Times New Roman" w:hAnsi="Times New Roman" w:cs="Times New Roman"/>
          <w:color w:val="000000"/>
          <w:sz w:val="24"/>
          <w:szCs w:val="24"/>
          <w:lang w:eastAsia="cs-CZ" w:bidi="cs-CZ"/>
        </w:rPr>
        <w:t xml:space="preserve"> náhradu fyzické osoby technického dozoru pro případ, že z prokazatelně objektivních důvodů nebude schopen po určitou dobu vykonávat činnost TDI (např. pracovní neschopnost apod.)</w:t>
      </w:r>
      <w:r w:rsidR="00474BA3" w:rsidRPr="0098665E">
        <w:rPr>
          <w:rFonts w:ascii="Times New Roman" w:hAnsi="Times New Roman" w:cs="Times New Roman"/>
          <w:color w:val="000000"/>
          <w:sz w:val="24"/>
          <w:szCs w:val="24"/>
          <w:lang w:eastAsia="cs-CZ" w:bidi="cs-CZ"/>
        </w:rPr>
        <w:t>. Tímto není dotčeno ujednání čl. III. odst. 3.7. shora.</w:t>
      </w:r>
    </w:p>
    <w:p w14:paraId="6833A3C7" w14:textId="4D7F8F0D" w:rsidR="00474BA3" w:rsidRPr="0098665E" w:rsidRDefault="00DD06A0" w:rsidP="00D325E0">
      <w:pPr>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lastRenderedPageBreak/>
        <w:t>3.</w:t>
      </w:r>
      <w:r w:rsidR="007E5F9F" w:rsidRPr="0098665E">
        <w:rPr>
          <w:rFonts w:ascii="Times New Roman" w:hAnsi="Times New Roman" w:cs="Times New Roman"/>
          <w:color w:val="000000"/>
          <w:sz w:val="24"/>
          <w:szCs w:val="24"/>
          <w:lang w:eastAsia="cs-CZ" w:bidi="cs-CZ"/>
        </w:rPr>
        <w:t>9</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E241EF" w:rsidRPr="0098665E">
        <w:rPr>
          <w:rFonts w:ascii="Times New Roman" w:hAnsi="Times New Roman" w:cs="Times New Roman"/>
          <w:color w:val="000000"/>
          <w:sz w:val="24"/>
          <w:szCs w:val="24"/>
          <w:lang w:eastAsia="cs-CZ" w:bidi="cs-CZ"/>
        </w:rPr>
        <w:t xml:space="preserve">Bez ohledu na jakákoli další ustanovení této Smlouvy je </w:t>
      </w:r>
      <w:r w:rsidR="00474BA3" w:rsidRPr="0098665E">
        <w:rPr>
          <w:rFonts w:ascii="Times New Roman" w:hAnsi="Times New Roman" w:cs="Times New Roman"/>
          <w:sz w:val="24"/>
          <w:szCs w:val="24"/>
        </w:rPr>
        <w:t xml:space="preserve">TDI povinen zachovat mlčenlivost o všech informacích a skutečnostech, </w:t>
      </w:r>
      <w:r w:rsidR="00D30E13" w:rsidRPr="0098665E">
        <w:rPr>
          <w:rFonts w:ascii="Times New Roman" w:hAnsi="Times New Roman" w:cs="Times New Roman"/>
          <w:sz w:val="24"/>
          <w:szCs w:val="24"/>
        </w:rPr>
        <w:t xml:space="preserve">ať již v jakékoli podobě písemné či ústní, </w:t>
      </w:r>
      <w:r w:rsidR="00474BA3" w:rsidRPr="0098665E">
        <w:rPr>
          <w:rFonts w:ascii="Times New Roman" w:hAnsi="Times New Roman" w:cs="Times New Roman"/>
          <w:sz w:val="24"/>
          <w:szCs w:val="24"/>
        </w:rPr>
        <w:t xml:space="preserve">o nichž se v souvislosti s výkonem činností technického dozoru dle této Smlouvy dozvěděl. </w:t>
      </w:r>
      <w:r w:rsidR="00D325E0" w:rsidRPr="0098665E">
        <w:rPr>
          <w:rFonts w:ascii="Times New Roman" w:hAnsi="Times New Roman" w:cs="Times New Roman"/>
          <w:sz w:val="24"/>
          <w:szCs w:val="24"/>
        </w:rPr>
        <w:t xml:space="preserve">Veškeré tyto informace jsou považovány za důvěrné. Zpřístupnění jakýchkoli informací důvěrného charakteru podléhá vždy předchozímu písemnému souhlasu Objednatele. TDI se zavazuje přijmout náležitá opatření za účelem zabránění jakémukoliv neoprávněnému přístupu k těmto informacím. </w:t>
      </w:r>
      <w:r w:rsidR="00474BA3" w:rsidRPr="0098665E">
        <w:rPr>
          <w:rFonts w:ascii="Times New Roman" w:hAnsi="Times New Roman" w:cs="Times New Roman"/>
          <w:sz w:val="24"/>
          <w:szCs w:val="24"/>
        </w:rPr>
        <w:t xml:space="preserve">Porušení </w:t>
      </w:r>
      <w:r w:rsidR="00D325E0" w:rsidRPr="0098665E">
        <w:rPr>
          <w:rFonts w:ascii="Times New Roman" w:hAnsi="Times New Roman" w:cs="Times New Roman"/>
          <w:sz w:val="24"/>
          <w:szCs w:val="24"/>
        </w:rPr>
        <w:t>těchto povinností</w:t>
      </w:r>
      <w:r w:rsidR="00474BA3" w:rsidRPr="0098665E">
        <w:rPr>
          <w:rFonts w:ascii="Times New Roman" w:hAnsi="Times New Roman" w:cs="Times New Roman"/>
          <w:sz w:val="24"/>
          <w:szCs w:val="24"/>
        </w:rPr>
        <w:t xml:space="preserve"> TDI se považuje za podstatné porušení smlouvy na straně TDI. </w:t>
      </w:r>
      <w:r w:rsidR="00FC4D04" w:rsidRPr="0098665E">
        <w:rPr>
          <w:rFonts w:ascii="Times New Roman" w:hAnsi="Times New Roman" w:cs="Times New Roman"/>
          <w:sz w:val="24"/>
          <w:szCs w:val="24"/>
        </w:rPr>
        <w:t>TDI výslovně prohlašuje, že je obeznámen s povinnostmi uveřejňování informací ve smyslu zákona č. 105/1999 Sb., o svobodném přístupu k informacím, ve znění pozdějších předpisů, a povinnostmi uveřejňování informací ve smyslu zákona o zadávání veřejných zakázek.</w:t>
      </w:r>
      <w:r w:rsidR="00EB2172" w:rsidRPr="0098665E">
        <w:rPr>
          <w:rFonts w:ascii="Times New Roman" w:hAnsi="Times New Roman" w:cs="Times New Roman"/>
          <w:sz w:val="24"/>
          <w:szCs w:val="24"/>
        </w:rPr>
        <w:t xml:space="preserve"> TDI není oprávněn využívat důvěrné informace a dokumenty k jinému účelu než k plnění svých povinností vyplývajících z této Smlouvy. </w:t>
      </w:r>
      <w:r w:rsidR="00E3773B">
        <w:rPr>
          <w:rFonts w:ascii="Times New Roman" w:hAnsi="Times New Roman" w:cs="Times New Roman"/>
          <w:sz w:val="24"/>
          <w:szCs w:val="24"/>
        </w:rPr>
        <w:t xml:space="preserve">Závazek mlčenlivosti dle tohoto ujednání trvá po dobu účinnosti této Smlouvy a dále po dobu </w:t>
      </w:r>
      <w:r w:rsidR="00DB261C" w:rsidRPr="00A305C2">
        <w:rPr>
          <w:rFonts w:ascii="Times New Roman" w:hAnsi="Times New Roman" w:cs="Times New Roman"/>
          <w:sz w:val="24"/>
          <w:szCs w:val="24"/>
        </w:rPr>
        <w:t xml:space="preserve">10 </w:t>
      </w:r>
      <w:r w:rsidR="00E3773B" w:rsidRPr="00A305C2">
        <w:rPr>
          <w:rFonts w:ascii="Times New Roman" w:hAnsi="Times New Roman" w:cs="Times New Roman"/>
          <w:sz w:val="24"/>
          <w:szCs w:val="24"/>
        </w:rPr>
        <w:t>let</w:t>
      </w:r>
      <w:r w:rsidR="00E3773B">
        <w:rPr>
          <w:rFonts w:ascii="Times New Roman" w:hAnsi="Times New Roman" w:cs="Times New Roman"/>
          <w:sz w:val="24"/>
          <w:szCs w:val="24"/>
        </w:rPr>
        <w:t xml:space="preserve"> od ukončení právních vtahů z této Smlouvy. </w:t>
      </w:r>
    </w:p>
    <w:p w14:paraId="201EE71B" w14:textId="77777777" w:rsidR="001D6439" w:rsidRPr="0098665E" w:rsidRDefault="00474BA3" w:rsidP="00DD06A0">
      <w:pPr>
        <w:widowControl w:val="0"/>
        <w:tabs>
          <w:tab w:val="left" w:pos="406"/>
        </w:tabs>
        <w:spacing w:after="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 xml:space="preserve">3.10. </w:t>
      </w:r>
      <w:r w:rsidR="001D6439" w:rsidRPr="0098665E">
        <w:rPr>
          <w:rFonts w:ascii="Times New Roman" w:hAnsi="Times New Roman" w:cs="Times New Roman"/>
          <w:color w:val="000000"/>
          <w:sz w:val="24"/>
          <w:szCs w:val="24"/>
          <w:lang w:eastAsia="cs-CZ" w:bidi="cs-CZ"/>
        </w:rPr>
        <w:t>Technický dozor</w:t>
      </w:r>
      <w:r w:rsidR="00B301B0" w:rsidRPr="0098665E">
        <w:rPr>
          <w:rFonts w:ascii="Times New Roman" w:hAnsi="Times New Roman" w:cs="Times New Roman"/>
          <w:color w:val="000000"/>
          <w:sz w:val="24"/>
          <w:szCs w:val="24"/>
          <w:lang w:eastAsia="cs-CZ" w:bidi="cs-CZ"/>
        </w:rPr>
        <w:t xml:space="preserve"> v plném rozsahu</w:t>
      </w:r>
      <w:r w:rsidR="001D6439" w:rsidRPr="0098665E">
        <w:rPr>
          <w:rFonts w:ascii="Times New Roman" w:hAnsi="Times New Roman" w:cs="Times New Roman"/>
          <w:color w:val="000000"/>
          <w:sz w:val="24"/>
          <w:szCs w:val="24"/>
          <w:lang w:eastAsia="cs-CZ" w:bidi="cs-CZ"/>
        </w:rPr>
        <w:t xml:space="preserve"> odpovídá za</w:t>
      </w:r>
      <w:r w:rsidR="00B301B0" w:rsidRPr="0098665E">
        <w:rPr>
          <w:rFonts w:ascii="Times New Roman" w:hAnsi="Times New Roman" w:cs="Times New Roman"/>
          <w:color w:val="000000"/>
          <w:sz w:val="24"/>
          <w:szCs w:val="24"/>
          <w:lang w:eastAsia="cs-CZ" w:bidi="cs-CZ"/>
        </w:rPr>
        <w:t xml:space="preserve"> škodu na věcech převzatých od O</w:t>
      </w:r>
      <w:r w:rsidR="001D6439" w:rsidRPr="0098665E">
        <w:rPr>
          <w:rFonts w:ascii="Times New Roman" w:hAnsi="Times New Roman" w:cs="Times New Roman"/>
          <w:color w:val="000000"/>
          <w:sz w:val="24"/>
          <w:szCs w:val="24"/>
          <w:lang w:eastAsia="cs-CZ" w:bidi="cs-CZ"/>
        </w:rPr>
        <w:t xml:space="preserve">bjednatele k vyřizování záležitostí dle této Smlouvy i za </w:t>
      </w:r>
      <w:r w:rsidR="00B301B0" w:rsidRPr="0098665E">
        <w:rPr>
          <w:rFonts w:ascii="Times New Roman" w:hAnsi="Times New Roman" w:cs="Times New Roman"/>
          <w:color w:val="000000"/>
          <w:sz w:val="24"/>
          <w:szCs w:val="24"/>
          <w:lang w:eastAsia="cs-CZ" w:bidi="cs-CZ"/>
        </w:rPr>
        <w:t>škody na věcech převzatých pro O</w:t>
      </w:r>
      <w:r w:rsidR="001D6439" w:rsidRPr="0098665E">
        <w:rPr>
          <w:rFonts w:ascii="Times New Roman" w:hAnsi="Times New Roman" w:cs="Times New Roman"/>
          <w:color w:val="000000"/>
          <w:sz w:val="24"/>
          <w:szCs w:val="24"/>
          <w:lang w:eastAsia="cs-CZ" w:bidi="cs-CZ"/>
        </w:rPr>
        <w:t>bjednatele při zařizování takových záležitostí.</w:t>
      </w:r>
    </w:p>
    <w:p w14:paraId="5C94BA2B" w14:textId="77777777" w:rsidR="001D6439" w:rsidRPr="0098665E" w:rsidRDefault="001D6439" w:rsidP="001D6439">
      <w:pPr>
        <w:widowControl w:val="0"/>
        <w:tabs>
          <w:tab w:val="left" w:pos="406"/>
        </w:tabs>
        <w:spacing w:after="0" w:line="292" w:lineRule="exact"/>
        <w:ind w:left="426"/>
        <w:jc w:val="both"/>
        <w:rPr>
          <w:rFonts w:ascii="Times New Roman" w:hAnsi="Times New Roman" w:cs="Times New Roman"/>
          <w:sz w:val="24"/>
          <w:szCs w:val="24"/>
        </w:rPr>
      </w:pPr>
    </w:p>
    <w:p w14:paraId="50B6E8C6" w14:textId="77777777" w:rsidR="001D6439" w:rsidRPr="0098665E" w:rsidRDefault="00DD06A0" w:rsidP="00DD06A0">
      <w:pPr>
        <w:widowControl w:val="0"/>
        <w:tabs>
          <w:tab w:val="left" w:pos="394"/>
        </w:tabs>
        <w:spacing w:after="240" w:line="28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474BA3" w:rsidRPr="0098665E">
        <w:rPr>
          <w:rFonts w:ascii="Times New Roman" w:hAnsi="Times New Roman" w:cs="Times New Roman"/>
          <w:color w:val="000000"/>
          <w:sz w:val="24"/>
          <w:szCs w:val="24"/>
          <w:lang w:eastAsia="cs-CZ" w:bidi="cs-CZ"/>
        </w:rPr>
        <w:t>11</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bez </w:t>
      </w:r>
      <w:r w:rsidR="005E6CD7" w:rsidRPr="0098665E">
        <w:rPr>
          <w:rFonts w:ascii="Times New Roman" w:hAnsi="Times New Roman" w:cs="Times New Roman"/>
          <w:color w:val="000000"/>
          <w:sz w:val="24"/>
          <w:szCs w:val="24"/>
          <w:lang w:eastAsia="cs-CZ" w:bidi="cs-CZ"/>
        </w:rPr>
        <w:t xml:space="preserve">předchozího písemného </w:t>
      </w:r>
      <w:r w:rsidR="001D6439" w:rsidRPr="0098665E">
        <w:rPr>
          <w:rFonts w:ascii="Times New Roman" w:hAnsi="Times New Roman" w:cs="Times New Roman"/>
          <w:color w:val="000000"/>
          <w:sz w:val="24"/>
          <w:szCs w:val="24"/>
          <w:lang w:eastAsia="cs-CZ" w:bidi="cs-CZ"/>
        </w:rPr>
        <w:t xml:space="preserve">souhlasu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 xml:space="preserve">bjednatele </w:t>
      </w:r>
      <w:r w:rsidR="001D6439" w:rsidRPr="0098665E">
        <w:rPr>
          <w:rStyle w:val="Bodytext2"/>
          <w:rFonts w:ascii="Times New Roman" w:hAnsi="Times New Roman" w:cs="Times New Roman"/>
          <w:sz w:val="24"/>
          <w:szCs w:val="24"/>
        </w:rPr>
        <w:t xml:space="preserve">nebude rozhodovat o jakékoliv finanční a materiálové změně včetně postupu </w:t>
      </w:r>
      <w:r w:rsidR="001D6439" w:rsidRPr="0098665E">
        <w:rPr>
          <w:rFonts w:ascii="Times New Roman" w:hAnsi="Times New Roman" w:cs="Times New Roman"/>
          <w:color w:val="000000"/>
          <w:sz w:val="24"/>
          <w:szCs w:val="24"/>
          <w:lang w:eastAsia="cs-CZ" w:bidi="cs-CZ"/>
        </w:rPr>
        <w:t xml:space="preserve">prací mající vliv na změnu ceny </w:t>
      </w:r>
      <w:r w:rsidR="005E6CD7" w:rsidRPr="0098665E">
        <w:rPr>
          <w:rFonts w:ascii="Times New Roman" w:hAnsi="Times New Roman" w:cs="Times New Roman"/>
          <w:color w:val="000000"/>
          <w:sz w:val="24"/>
          <w:szCs w:val="24"/>
          <w:lang w:eastAsia="cs-CZ" w:bidi="cs-CZ"/>
        </w:rPr>
        <w:t xml:space="preserve">stavby </w:t>
      </w:r>
      <w:r w:rsidR="001D6439" w:rsidRPr="0098665E">
        <w:rPr>
          <w:rFonts w:ascii="Times New Roman" w:hAnsi="Times New Roman" w:cs="Times New Roman"/>
          <w:color w:val="000000"/>
          <w:sz w:val="24"/>
          <w:szCs w:val="24"/>
          <w:lang w:eastAsia="cs-CZ" w:bidi="cs-CZ"/>
        </w:rPr>
        <w:t>dle smlouvy o dílo s</w:t>
      </w:r>
      <w:r w:rsidR="005E6CD7" w:rsidRPr="0098665E">
        <w:rPr>
          <w:rFonts w:ascii="Times New Roman" w:hAnsi="Times New Roman" w:cs="Times New Roman"/>
          <w:color w:val="000000"/>
          <w:sz w:val="24"/>
          <w:szCs w:val="24"/>
          <w:lang w:eastAsia="cs-CZ" w:bidi="cs-CZ"/>
        </w:rPr>
        <w:t>e</w:t>
      </w:r>
      <w:r w:rsidR="001D6439" w:rsidRPr="0098665E">
        <w:rPr>
          <w:rFonts w:ascii="Times New Roman" w:hAnsi="Times New Roman" w:cs="Times New Roman"/>
          <w:color w:val="000000"/>
          <w:sz w:val="24"/>
          <w:szCs w:val="24"/>
          <w:lang w:eastAsia="cs-CZ" w:bidi="cs-CZ"/>
        </w:rPr>
        <w:t xml:space="preserve"> </w:t>
      </w:r>
      <w:r w:rsidR="005E6CD7" w:rsidRPr="0098665E">
        <w:rPr>
          <w:rFonts w:ascii="Times New Roman" w:hAnsi="Times New Roman" w:cs="Times New Roman"/>
          <w:color w:val="000000"/>
          <w:sz w:val="24"/>
          <w:szCs w:val="24"/>
          <w:lang w:eastAsia="cs-CZ" w:bidi="cs-CZ"/>
        </w:rPr>
        <w:t>zhotovitelem</w:t>
      </w:r>
      <w:r w:rsidR="001D6439" w:rsidRPr="0098665E">
        <w:rPr>
          <w:rFonts w:ascii="Times New Roman" w:hAnsi="Times New Roman" w:cs="Times New Roman"/>
          <w:color w:val="000000"/>
          <w:sz w:val="24"/>
          <w:szCs w:val="24"/>
          <w:lang w:eastAsia="cs-CZ" w:bidi="cs-CZ"/>
        </w:rPr>
        <w:t>.</w:t>
      </w:r>
    </w:p>
    <w:p w14:paraId="140CD604" w14:textId="319FB54C" w:rsidR="001D6439" w:rsidRPr="0098665E" w:rsidRDefault="00DD06A0" w:rsidP="00DD06A0">
      <w:pPr>
        <w:widowControl w:val="0"/>
        <w:tabs>
          <w:tab w:val="left" w:pos="398"/>
        </w:tabs>
        <w:spacing w:after="249" w:line="28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1</w:t>
      </w:r>
      <w:r w:rsidR="00474BA3" w:rsidRPr="0098665E">
        <w:rPr>
          <w:rFonts w:ascii="Times New Roman" w:hAnsi="Times New Roman" w:cs="Times New Roman"/>
          <w:color w:val="000000"/>
          <w:sz w:val="24"/>
          <w:szCs w:val="24"/>
          <w:lang w:eastAsia="cs-CZ" w:bidi="cs-CZ"/>
        </w:rPr>
        <w:t>2</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w:t>
      </w:r>
      <w:r w:rsidR="001D6439" w:rsidRPr="00DB261C">
        <w:rPr>
          <w:rStyle w:val="Bodytext2"/>
          <w:rFonts w:ascii="Times New Roman" w:hAnsi="Times New Roman" w:cs="Times New Roman"/>
          <w:sz w:val="24"/>
          <w:szCs w:val="24"/>
        </w:rPr>
        <w:t xml:space="preserve">povede </w:t>
      </w:r>
      <w:r w:rsidR="001D6439" w:rsidRPr="00A305C2">
        <w:rPr>
          <w:rStyle w:val="Bodytext2"/>
          <w:rFonts w:ascii="Times New Roman" w:hAnsi="Times New Roman" w:cs="Times New Roman"/>
          <w:sz w:val="24"/>
          <w:szCs w:val="24"/>
        </w:rPr>
        <w:t>pracovní výkaz</w:t>
      </w:r>
      <w:r w:rsidR="005E6CD7" w:rsidRPr="00A305C2">
        <w:rPr>
          <w:rStyle w:val="Bodytext2"/>
          <w:rFonts w:ascii="Times New Roman" w:hAnsi="Times New Roman" w:cs="Times New Roman"/>
          <w:sz w:val="24"/>
          <w:szCs w:val="24"/>
        </w:rPr>
        <w:t>y</w:t>
      </w:r>
      <w:r w:rsidR="001D6439" w:rsidRPr="00A305C2">
        <w:rPr>
          <w:rStyle w:val="Bodytext2"/>
          <w:rFonts w:ascii="Times New Roman" w:hAnsi="Times New Roman" w:cs="Times New Roman"/>
          <w:sz w:val="24"/>
          <w:szCs w:val="24"/>
        </w:rPr>
        <w:t xml:space="preserve">, ve </w:t>
      </w:r>
      <w:r w:rsidR="001D6439" w:rsidRPr="00A305C2">
        <w:rPr>
          <w:rFonts w:ascii="Times New Roman" w:hAnsi="Times New Roman" w:cs="Times New Roman"/>
          <w:color w:val="000000"/>
          <w:sz w:val="24"/>
          <w:szCs w:val="24"/>
          <w:lang w:eastAsia="cs-CZ" w:bidi="cs-CZ"/>
        </w:rPr>
        <w:t>kter</w:t>
      </w:r>
      <w:r w:rsidR="005E6CD7" w:rsidRPr="00A305C2">
        <w:rPr>
          <w:rFonts w:ascii="Times New Roman" w:hAnsi="Times New Roman" w:cs="Times New Roman"/>
          <w:color w:val="000000"/>
          <w:sz w:val="24"/>
          <w:szCs w:val="24"/>
          <w:lang w:eastAsia="cs-CZ" w:bidi="cs-CZ"/>
        </w:rPr>
        <w:t>ých</w:t>
      </w:r>
      <w:r w:rsidR="001D6439" w:rsidRPr="00A305C2">
        <w:rPr>
          <w:rFonts w:ascii="Times New Roman" w:hAnsi="Times New Roman" w:cs="Times New Roman"/>
          <w:color w:val="000000"/>
          <w:sz w:val="24"/>
          <w:szCs w:val="24"/>
          <w:lang w:eastAsia="cs-CZ" w:bidi="cs-CZ"/>
        </w:rPr>
        <w:t xml:space="preserve"> bude </w:t>
      </w:r>
      <w:r w:rsidR="001D6439" w:rsidRPr="00A305C2">
        <w:rPr>
          <w:rStyle w:val="Bodytext2"/>
          <w:rFonts w:ascii="Times New Roman" w:hAnsi="Times New Roman" w:cs="Times New Roman"/>
          <w:sz w:val="24"/>
          <w:szCs w:val="24"/>
        </w:rPr>
        <w:t>zaznamenávat výkon</w:t>
      </w:r>
      <w:r w:rsidR="005E6CD7" w:rsidRPr="00A305C2">
        <w:rPr>
          <w:rStyle w:val="Bodytext2"/>
          <w:rFonts w:ascii="Times New Roman" w:hAnsi="Times New Roman" w:cs="Times New Roman"/>
          <w:sz w:val="24"/>
          <w:szCs w:val="24"/>
        </w:rPr>
        <w:t>y</w:t>
      </w:r>
      <w:r w:rsidR="001D6439" w:rsidRPr="0098665E">
        <w:rPr>
          <w:rStyle w:val="Bodytext2"/>
          <w:rFonts w:ascii="Times New Roman" w:hAnsi="Times New Roman" w:cs="Times New Roman"/>
          <w:sz w:val="24"/>
          <w:szCs w:val="24"/>
        </w:rPr>
        <w:t xml:space="preserve"> činnosti TDI </w:t>
      </w:r>
      <w:r w:rsidR="001D6439" w:rsidRPr="0098665E">
        <w:rPr>
          <w:rFonts w:ascii="Times New Roman" w:hAnsi="Times New Roman" w:cs="Times New Roman"/>
          <w:color w:val="000000"/>
          <w:sz w:val="24"/>
          <w:szCs w:val="24"/>
          <w:lang w:eastAsia="cs-CZ" w:bidi="cs-CZ"/>
        </w:rPr>
        <w:t xml:space="preserve">na konci každého </w:t>
      </w:r>
      <w:r w:rsidR="00DB261C">
        <w:rPr>
          <w:rFonts w:ascii="Times New Roman" w:hAnsi="Times New Roman" w:cs="Times New Roman"/>
          <w:color w:val="000000"/>
          <w:sz w:val="24"/>
          <w:szCs w:val="24"/>
          <w:lang w:eastAsia="cs-CZ" w:bidi="cs-CZ"/>
        </w:rPr>
        <w:t>měsíce</w:t>
      </w:r>
      <w:r w:rsidR="001D6439" w:rsidRPr="0098665E">
        <w:rPr>
          <w:rFonts w:ascii="Times New Roman" w:hAnsi="Times New Roman" w:cs="Times New Roman"/>
          <w:color w:val="000000"/>
          <w:sz w:val="24"/>
          <w:szCs w:val="24"/>
          <w:lang w:eastAsia="cs-CZ" w:bidi="cs-CZ"/>
        </w:rPr>
        <w:t>, ve kterém provedl (uskutečnil) svoje pracovní v</w:t>
      </w:r>
      <w:r w:rsidR="00894412" w:rsidRPr="0098665E">
        <w:rPr>
          <w:rFonts w:ascii="Times New Roman" w:hAnsi="Times New Roman" w:cs="Times New Roman"/>
          <w:color w:val="000000"/>
          <w:sz w:val="24"/>
          <w:szCs w:val="24"/>
          <w:lang w:eastAsia="cs-CZ" w:bidi="cs-CZ"/>
        </w:rPr>
        <w:t>ýkony. Pracovní výkaz předloží T</w:t>
      </w:r>
      <w:r w:rsidR="001D6439" w:rsidRPr="0098665E">
        <w:rPr>
          <w:rFonts w:ascii="Times New Roman" w:hAnsi="Times New Roman" w:cs="Times New Roman"/>
          <w:color w:val="000000"/>
          <w:sz w:val="24"/>
          <w:szCs w:val="24"/>
          <w:lang w:eastAsia="cs-CZ" w:bidi="cs-CZ"/>
        </w:rPr>
        <w:t xml:space="preserve">echnický dozor na výzvu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w:t>
      </w:r>
      <w:r w:rsidR="005E6CD7" w:rsidRPr="0098665E">
        <w:rPr>
          <w:rFonts w:ascii="Times New Roman" w:hAnsi="Times New Roman" w:cs="Times New Roman"/>
          <w:color w:val="000000"/>
          <w:sz w:val="24"/>
          <w:szCs w:val="24"/>
          <w:lang w:eastAsia="cs-CZ" w:bidi="cs-CZ"/>
        </w:rPr>
        <w:t>i</w:t>
      </w:r>
      <w:r w:rsidR="001D6439" w:rsidRPr="0098665E">
        <w:rPr>
          <w:rFonts w:ascii="Times New Roman" w:hAnsi="Times New Roman" w:cs="Times New Roman"/>
          <w:color w:val="000000"/>
          <w:sz w:val="24"/>
          <w:szCs w:val="24"/>
          <w:lang w:eastAsia="cs-CZ" w:bidi="cs-CZ"/>
        </w:rPr>
        <w:t xml:space="preserve"> k nahlédnutí. Kopie pracovního výkazu za příslušné účtované období předloží </w:t>
      </w:r>
      <w:r w:rsidR="005E6CD7" w:rsidRPr="0098665E">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 xml:space="preserve">echnický dozor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 xml:space="preserve">bjednateli </w:t>
      </w:r>
      <w:r w:rsidR="00894412" w:rsidRPr="0098665E">
        <w:rPr>
          <w:rFonts w:ascii="Times New Roman" w:hAnsi="Times New Roman" w:cs="Times New Roman"/>
          <w:color w:val="000000"/>
          <w:sz w:val="24"/>
          <w:szCs w:val="24"/>
          <w:lang w:eastAsia="cs-CZ" w:bidi="cs-CZ"/>
        </w:rPr>
        <w:t xml:space="preserve">vždy předem </w:t>
      </w:r>
      <w:r w:rsidR="001D6439" w:rsidRPr="0098665E">
        <w:rPr>
          <w:rFonts w:ascii="Times New Roman" w:hAnsi="Times New Roman" w:cs="Times New Roman"/>
          <w:color w:val="000000"/>
          <w:sz w:val="24"/>
          <w:szCs w:val="24"/>
          <w:lang w:eastAsia="cs-CZ" w:bidi="cs-CZ"/>
        </w:rPr>
        <w:t xml:space="preserve">ke schválení, </w:t>
      </w:r>
      <w:r w:rsidR="001236EA" w:rsidRPr="0098665E">
        <w:rPr>
          <w:rFonts w:ascii="Times New Roman" w:hAnsi="Times New Roman" w:cs="Times New Roman"/>
          <w:color w:val="000000"/>
          <w:sz w:val="24"/>
          <w:szCs w:val="24"/>
          <w:lang w:eastAsia="cs-CZ" w:bidi="cs-CZ"/>
        </w:rPr>
        <w:t xml:space="preserve">písemně </w:t>
      </w:r>
      <w:r w:rsidR="001D6439" w:rsidRPr="0098665E">
        <w:rPr>
          <w:rFonts w:ascii="Times New Roman" w:hAnsi="Times New Roman" w:cs="Times New Roman"/>
          <w:color w:val="000000"/>
          <w:sz w:val="24"/>
          <w:szCs w:val="24"/>
          <w:lang w:eastAsia="cs-CZ" w:bidi="cs-CZ"/>
        </w:rPr>
        <w:t xml:space="preserve">schválený pracovní výkaz pak </w:t>
      </w:r>
      <w:r w:rsidR="00894412" w:rsidRPr="0098665E">
        <w:rPr>
          <w:rFonts w:ascii="Times New Roman" w:hAnsi="Times New Roman" w:cs="Times New Roman"/>
          <w:color w:val="000000"/>
          <w:sz w:val="24"/>
          <w:szCs w:val="24"/>
          <w:lang w:eastAsia="cs-CZ" w:bidi="cs-CZ"/>
        </w:rPr>
        <w:t>tvoří přílohu</w:t>
      </w:r>
      <w:r w:rsidR="001D6439" w:rsidRPr="0098665E">
        <w:rPr>
          <w:rFonts w:ascii="Times New Roman" w:hAnsi="Times New Roman" w:cs="Times New Roman"/>
          <w:color w:val="000000"/>
          <w:sz w:val="24"/>
          <w:szCs w:val="24"/>
          <w:lang w:eastAsia="cs-CZ" w:bidi="cs-CZ"/>
        </w:rPr>
        <w:t xml:space="preserve"> daňo</w:t>
      </w:r>
      <w:r w:rsidR="00894412" w:rsidRPr="0098665E">
        <w:rPr>
          <w:rFonts w:ascii="Times New Roman" w:hAnsi="Times New Roman" w:cs="Times New Roman"/>
          <w:color w:val="000000"/>
          <w:sz w:val="24"/>
          <w:szCs w:val="24"/>
          <w:lang w:eastAsia="cs-CZ" w:bidi="cs-CZ"/>
        </w:rPr>
        <w:t>vého</w:t>
      </w:r>
      <w:r w:rsidR="001D6439" w:rsidRPr="0098665E">
        <w:rPr>
          <w:rFonts w:ascii="Times New Roman" w:hAnsi="Times New Roman" w:cs="Times New Roman"/>
          <w:color w:val="000000"/>
          <w:sz w:val="24"/>
          <w:szCs w:val="24"/>
          <w:lang w:eastAsia="cs-CZ" w:bidi="cs-CZ"/>
        </w:rPr>
        <w:t xml:space="preserve"> dokladu za toto období. Rozsah výkonu činnosti TDI bude podléhat schválení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bjednatele.</w:t>
      </w:r>
    </w:p>
    <w:p w14:paraId="4B7B0203" w14:textId="77777777" w:rsidR="001D6439" w:rsidRPr="0098665E" w:rsidRDefault="007E5F9F" w:rsidP="00DD06A0">
      <w:pPr>
        <w:widowControl w:val="0"/>
        <w:tabs>
          <w:tab w:val="left" w:pos="502"/>
        </w:tabs>
        <w:spacing w:after="291" w:line="274" w:lineRule="exact"/>
        <w:jc w:val="both"/>
        <w:rPr>
          <w:rFonts w:ascii="Times New Roman" w:hAnsi="Times New Roman" w:cs="Times New Roman"/>
          <w:color w:val="000000"/>
          <w:sz w:val="24"/>
          <w:szCs w:val="24"/>
          <w:lang w:eastAsia="cs-CZ" w:bidi="cs-CZ"/>
        </w:rPr>
      </w:pPr>
      <w:r w:rsidRPr="0098665E">
        <w:rPr>
          <w:rFonts w:ascii="Times New Roman" w:hAnsi="Times New Roman" w:cs="Times New Roman"/>
          <w:color w:val="000000"/>
          <w:sz w:val="24"/>
          <w:szCs w:val="24"/>
          <w:lang w:eastAsia="cs-CZ" w:bidi="cs-CZ"/>
        </w:rPr>
        <w:t>3.1</w:t>
      </w:r>
      <w:r w:rsidR="00474BA3" w:rsidRPr="0098665E">
        <w:rPr>
          <w:rFonts w:ascii="Times New Roman" w:hAnsi="Times New Roman" w:cs="Times New Roman"/>
          <w:color w:val="000000"/>
          <w:sz w:val="24"/>
          <w:szCs w:val="24"/>
          <w:lang w:eastAsia="cs-CZ" w:bidi="cs-CZ"/>
        </w:rPr>
        <w:t>3</w:t>
      </w:r>
      <w:r w:rsidR="00DD06A0" w:rsidRPr="0098665E">
        <w:rPr>
          <w:rFonts w:ascii="Times New Roman" w:hAnsi="Times New Roman" w:cs="Times New Roman"/>
          <w:color w:val="000000"/>
          <w:sz w:val="24"/>
          <w:szCs w:val="24"/>
          <w:lang w:eastAsia="cs-CZ" w:bidi="cs-CZ"/>
        </w:rPr>
        <w:t>.</w:t>
      </w:r>
      <w:r w:rsidR="00DD06A0"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TDI se zavazuje </w:t>
      </w:r>
      <w:r w:rsidR="001D6439" w:rsidRPr="0098665E">
        <w:rPr>
          <w:rStyle w:val="Bodytext2"/>
          <w:rFonts w:ascii="Times New Roman" w:hAnsi="Times New Roman" w:cs="Times New Roman"/>
          <w:sz w:val="24"/>
          <w:szCs w:val="24"/>
        </w:rPr>
        <w:t xml:space="preserve">nepřijímat jakékoliv </w:t>
      </w:r>
      <w:r w:rsidR="001D6439" w:rsidRPr="0098665E">
        <w:rPr>
          <w:rFonts w:ascii="Times New Roman" w:hAnsi="Times New Roman" w:cs="Times New Roman"/>
          <w:color w:val="000000"/>
          <w:sz w:val="24"/>
          <w:szCs w:val="24"/>
          <w:lang w:eastAsia="cs-CZ" w:bidi="cs-CZ"/>
        </w:rPr>
        <w:t>odměny</w:t>
      </w:r>
      <w:r w:rsidR="005E6CD7" w:rsidRPr="0098665E">
        <w:rPr>
          <w:rFonts w:ascii="Times New Roman" w:hAnsi="Times New Roman" w:cs="Times New Roman"/>
          <w:color w:val="000000"/>
          <w:sz w:val="24"/>
          <w:szCs w:val="24"/>
          <w:lang w:eastAsia="cs-CZ" w:bidi="cs-CZ"/>
        </w:rPr>
        <w:t>, plnění</w:t>
      </w:r>
      <w:r w:rsidR="001D6439" w:rsidRPr="0098665E">
        <w:rPr>
          <w:rFonts w:ascii="Times New Roman" w:hAnsi="Times New Roman" w:cs="Times New Roman"/>
          <w:color w:val="000000"/>
          <w:sz w:val="24"/>
          <w:szCs w:val="24"/>
          <w:lang w:eastAsia="cs-CZ" w:bidi="cs-CZ"/>
        </w:rPr>
        <w:t xml:space="preserve"> či provize v souvislosti s přípravou a realizací stavby mimo </w:t>
      </w:r>
      <w:r w:rsidR="008D06A4" w:rsidRPr="0098665E">
        <w:rPr>
          <w:rFonts w:ascii="Times New Roman" w:hAnsi="Times New Roman" w:cs="Times New Roman"/>
          <w:color w:val="000000"/>
          <w:sz w:val="24"/>
          <w:szCs w:val="24"/>
          <w:lang w:eastAsia="cs-CZ" w:bidi="cs-CZ"/>
        </w:rPr>
        <w:t>ceny technického dozoru dle této S</w:t>
      </w:r>
      <w:r w:rsidR="001D6439" w:rsidRPr="0098665E">
        <w:rPr>
          <w:rFonts w:ascii="Times New Roman" w:hAnsi="Times New Roman" w:cs="Times New Roman"/>
          <w:color w:val="000000"/>
          <w:sz w:val="24"/>
          <w:szCs w:val="24"/>
          <w:lang w:eastAsia="cs-CZ" w:bidi="cs-CZ"/>
        </w:rPr>
        <w:t>mlouvy.</w:t>
      </w:r>
    </w:p>
    <w:p w14:paraId="49090D86" w14:textId="77777777" w:rsidR="00E94BE1" w:rsidRPr="0098665E" w:rsidRDefault="00E94BE1"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3.14.</w:t>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sz w:val="24"/>
          <w:szCs w:val="24"/>
        </w:rPr>
        <w:t xml:space="preserve">TDI odpovídá za škodu/újmu v plném rozsahu dle platné právní úpravy. </w:t>
      </w:r>
      <w:r w:rsidR="00E72410" w:rsidRPr="0098665E">
        <w:rPr>
          <w:rFonts w:ascii="Times New Roman" w:hAnsi="Times New Roman" w:cs="Times New Roman"/>
          <w:sz w:val="24"/>
          <w:szCs w:val="24"/>
        </w:rPr>
        <w:t>Pro případ poškození pověsti a/nebo dobrého jména Objednatele</w:t>
      </w:r>
      <w:r w:rsidR="00E72410" w:rsidRPr="0098665E" w:rsidDel="00E57BCC">
        <w:rPr>
          <w:rFonts w:ascii="Times New Roman" w:hAnsi="Times New Roman" w:cs="Times New Roman"/>
          <w:sz w:val="24"/>
          <w:szCs w:val="24"/>
        </w:rPr>
        <w:t xml:space="preserve"> </w:t>
      </w:r>
      <w:r w:rsidR="00E72410" w:rsidRPr="0098665E">
        <w:rPr>
          <w:rFonts w:ascii="Times New Roman" w:hAnsi="Times New Roman" w:cs="Times New Roman"/>
          <w:sz w:val="24"/>
          <w:szCs w:val="24"/>
        </w:rPr>
        <w:t xml:space="preserve">se TDI výslovně zavazuje uhradit Objednateli vždy též nemajetkovou újmu poskytnutím přiměřeného zadostiučinění. </w:t>
      </w:r>
    </w:p>
    <w:p w14:paraId="7B589EC0" w14:textId="77777777" w:rsidR="00FE78B6" w:rsidRPr="0098665E" w:rsidRDefault="004C06C4"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3.15.</w:t>
      </w:r>
      <w:r w:rsidRPr="0098665E">
        <w:rPr>
          <w:rFonts w:ascii="Times New Roman" w:hAnsi="Times New Roman" w:cs="Times New Roman"/>
          <w:sz w:val="24"/>
          <w:szCs w:val="24"/>
        </w:rPr>
        <w:tab/>
      </w:r>
      <w:r w:rsidR="00FE78B6" w:rsidRPr="0098665E">
        <w:rPr>
          <w:rFonts w:ascii="Times New Roman" w:hAnsi="Times New Roman" w:cs="Times New Roman"/>
          <w:sz w:val="24"/>
          <w:szCs w:val="24"/>
        </w:rPr>
        <w:t>TDI se zavazuje Objednatele vždy informovat bez zbytečného odkladu o všech úkonech, prováděných na základě této Smlouvy a poskytnout Objednateli na jeho výzvu kopie veškerých dokumentů vztahujících se k jakýmkoli jednáním TDI v rámci plnění této Smlouvy.</w:t>
      </w:r>
    </w:p>
    <w:p w14:paraId="11CF1A1F" w14:textId="5388615E" w:rsidR="004C06C4" w:rsidRPr="0098665E" w:rsidRDefault="00FE78B6"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3.16.</w:t>
      </w:r>
      <w:r w:rsidRPr="0098665E">
        <w:rPr>
          <w:rFonts w:ascii="Times New Roman" w:hAnsi="Times New Roman" w:cs="Times New Roman"/>
          <w:sz w:val="24"/>
          <w:szCs w:val="24"/>
        </w:rPr>
        <w:tab/>
      </w:r>
      <w:r w:rsidR="004C06C4" w:rsidRPr="0098665E">
        <w:rPr>
          <w:rFonts w:ascii="Times New Roman" w:hAnsi="Times New Roman" w:cs="Times New Roman"/>
          <w:sz w:val="24"/>
          <w:szCs w:val="24"/>
        </w:rPr>
        <w:t xml:space="preserve">TDI, jakožto příkazník, se v souvislosti s plněním této Smlouvy zavazuje, že poskytne Objednateli, jakožto příkazci, a </w:t>
      </w:r>
      <w:r w:rsidR="006B09D7" w:rsidRPr="0098665E">
        <w:rPr>
          <w:rFonts w:ascii="Times New Roman" w:hAnsi="Times New Roman" w:cs="Times New Roman"/>
          <w:sz w:val="24"/>
          <w:szCs w:val="24"/>
        </w:rPr>
        <w:t xml:space="preserve">dále </w:t>
      </w:r>
      <w:r w:rsidR="004C06C4" w:rsidRPr="0098665E">
        <w:rPr>
          <w:rFonts w:ascii="Times New Roman" w:hAnsi="Times New Roman" w:cs="Times New Roman"/>
          <w:sz w:val="24"/>
          <w:szCs w:val="24"/>
        </w:rPr>
        <w:t>všem kontrolním orgánům vč. dotačních orgánů/osobám při těchto kontrolách veškerou požadovanou součinnost včetně předání veškerých dokumentů a informací</w:t>
      </w:r>
      <w:r w:rsidR="006B09D7" w:rsidRPr="0098665E">
        <w:rPr>
          <w:rFonts w:ascii="Times New Roman" w:hAnsi="Times New Roman" w:cs="Times New Roman"/>
          <w:sz w:val="24"/>
          <w:szCs w:val="24"/>
        </w:rPr>
        <w:t xml:space="preserve"> (včetně elektronického formátu), jakož i poskytnutí přístupu k místům a prostorám, </w:t>
      </w:r>
      <w:r w:rsidR="006B09D7" w:rsidRPr="0098665E">
        <w:rPr>
          <w:rFonts w:ascii="Times New Roman" w:hAnsi="Times New Roman" w:cs="Times New Roman"/>
          <w:sz w:val="24"/>
          <w:szCs w:val="24"/>
        </w:rPr>
        <w:lastRenderedPageBreak/>
        <w:t>v nichž je nebo byl</w:t>
      </w:r>
      <w:r w:rsidR="00042E2F">
        <w:rPr>
          <w:rFonts w:ascii="Times New Roman" w:hAnsi="Times New Roman" w:cs="Times New Roman"/>
          <w:sz w:val="24"/>
          <w:szCs w:val="24"/>
        </w:rPr>
        <w:t>y</w:t>
      </w:r>
      <w:r w:rsidR="006B09D7" w:rsidRPr="0098665E">
        <w:rPr>
          <w:rFonts w:ascii="Times New Roman" w:hAnsi="Times New Roman" w:cs="Times New Roman"/>
          <w:sz w:val="24"/>
          <w:szCs w:val="24"/>
        </w:rPr>
        <w:t xml:space="preserve"> projekt </w:t>
      </w:r>
      <w:r w:rsidR="00042E2F">
        <w:rPr>
          <w:rFonts w:ascii="Times New Roman" w:hAnsi="Times New Roman" w:cs="Times New Roman"/>
          <w:sz w:val="24"/>
          <w:szCs w:val="24"/>
        </w:rPr>
        <w:t xml:space="preserve">nebo činnost TDI </w:t>
      </w:r>
      <w:r w:rsidR="006B09D7" w:rsidRPr="0098665E">
        <w:rPr>
          <w:rFonts w:ascii="Times New Roman" w:hAnsi="Times New Roman" w:cs="Times New Roman"/>
          <w:sz w:val="24"/>
          <w:szCs w:val="24"/>
        </w:rPr>
        <w:t>prováděn</w:t>
      </w:r>
      <w:r w:rsidR="00042E2F">
        <w:rPr>
          <w:rFonts w:ascii="Times New Roman" w:hAnsi="Times New Roman" w:cs="Times New Roman"/>
          <w:sz w:val="24"/>
          <w:szCs w:val="24"/>
        </w:rPr>
        <w:t>y</w:t>
      </w:r>
      <w:r w:rsidR="004C6274">
        <w:rPr>
          <w:rFonts w:ascii="Times New Roman" w:hAnsi="Times New Roman" w:cs="Times New Roman"/>
          <w:sz w:val="24"/>
          <w:szCs w:val="24"/>
        </w:rPr>
        <w:t xml:space="preserve">, to vše </w:t>
      </w:r>
      <w:r w:rsidR="00690ECD">
        <w:rPr>
          <w:rFonts w:ascii="Times New Roman" w:hAnsi="Times New Roman" w:cs="Times New Roman"/>
          <w:sz w:val="24"/>
          <w:szCs w:val="24"/>
        </w:rPr>
        <w:t xml:space="preserve">bez jakéhokoli omezení </w:t>
      </w:r>
      <w:r w:rsidR="004C6274">
        <w:rPr>
          <w:rFonts w:ascii="Times New Roman" w:hAnsi="Times New Roman" w:cs="Times New Roman"/>
          <w:sz w:val="24"/>
          <w:szCs w:val="24"/>
        </w:rPr>
        <w:t>jak</w:t>
      </w:r>
      <w:r w:rsidR="00D832E9">
        <w:rPr>
          <w:rFonts w:ascii="Times New Roman" w:hAnsi="Times New Roman" w:cs="Times New Roman"/>
          <w:sz w:val="24"/>
          <w:szCs w:val="24"/>
        </w:rPr>
        <w:t xml:space="preserve"> </w:t>
      </w:r>
      <w:r w:rsidR="00D832E9" w:rsidRPr="0098665E">
        <w:rPr>
          <w:rFonts w:ascii="Times New Roman" w:hAnsi="Times New Roman" w:cs="Times New Roman"/>
          <w:sz w:val="24"/>
          <w:szCs w:val="24"/>
        </w:rPr>
        <w:t xml:space="preserve">po dobu účinnosti této Smlouvy, tak i kdykoli po ukončení účinnosti této Smlouvy, nejméně však </w:t>
      </w:r>
      <w:r w:rsidR="00D832E9">
        <w:rPr>
          <w:rFonts w:ascii="Times New Roman" w:hAnsi="Times New Roman" w:cs="Times New Roman"/>
          <w:sz w:val="24"/>
          <w:szCs w:val="24"/>
        </w:rPr>
        <w:t xml:space="preserve">vždy </w:t>
      </w:r>
      <w:r w:rsidR="00D832E9" w:rsidRPr="0098665E">
        <w:rPr>
          <w:rFonts w:ascii="Times New Roman" w:hAnsi="Times New Roman" w:cs="Times New Roman"/>
          <w:sz w:val="24"/>
          <w:szCs w:val="24"/>
        </w:rPr>
        <w:t>po dobu stanovenou dotačními podmínkami</w:t>
      </w:r>
      <w:r w:rsidR="00D832E9">
        <w:rPr>
          <w:rFonts w:ascii="Times New Roman" w:hAnsi="Times New Roman" w:cs="Times New Roman"/>
          <w:sz w:val="24"/>
          <w:szCs w:val="24"/>
        </w:rPr>
        <w:t xml:space="preserve">. </w:t>
      </w:r>
    </w:p>
    <w:p w14:paraId="5129E02B" w14:textId="77777777" w:rsidR="0008630C" w:rsidRPr="0098665E" w:rsidRDefault="00907F49"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3.17.</w:t>
      </w:r>
      <w:r w:rsidRPr="0098665E">
        <w:rPr>
          <w:rFonts w:ascii="Times New Roman" w:hAnsi="Times New Roman" w:cs="Times New Roman"/>
          <w:sz w:val="24"/>
          <w:szCs w:val="24"/>
        </w:rPr>
        <w:tab/>
        <w:t>TDI je povinen bezodkladně vždy na výzvu Objednatele předat Objednateli veškeré podklady, dokumenty a informace, které získal v souvislosti se svou činností pro Objednatele.</w:t>
      </w:r>
    </w:p>
    <w:p w14:paraId="4E89A158" w14:textId="757099EA" w:rsidR="00907F49" w:rsidRDefault="0008630C"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3.18.</w:t>
      </w:r>
      <w:r w:rsidRPr="0098665E">
        <w:rPr>
          <w:rFonts w:ascii="Times New Roman" w:hAnsi="Times New Roman" w:cs="Times New Roman"/>
          <w:sz w:val="24"/>
          <w:szCs w:val="24"/>
        </w:rPr>
        <w:tab/>
        <w:t>TDI je povinen oznamovat Objednateli všechny okolnosti, které zjistil při výkonu činnosti podle této Smlouvy a jež mohou mít vliv na změnu pokynů Objednatele, zejména náměty, které by mohly zvýšit užitnou hodnotu stavby, zhospodárnit je</w:t>
      </w:r>
      <w:r w:rsidR="004971F8">
        <w:rPr>
          <w:rFonts w:ascii="Times New Roman" w:hAnsi="Times New Roman" w:cs="Times New Roman"/>
          <w:sz w:val="24"/>
          <w:szCs w:val="24"/>
        </w:rPr>
        <w:t>jí</w:t>
      </w:r>
      <w:r w:rsidRPr="0098665E">
        <w:rPr>
          <w:rFonts w:ascii="Times New Roman" w:hAnsi="Times New Roman" w:cs="Times New Roman"/>
          <w:sz w:val="24"/>
          <w:szCs w:val="24"/>
        </w:rPr>
        <w:t xml:space="preserve"> provoz, snížit náklady výstavby nebo výstavbu jinak zefektivnit. </w:t>
      </w:r>
      <w:r w:rsidR="001236EA" w:rsidRPr="0098665E">
        <w:rPr>
          <w:rFonts w:ascii="Times New Roman" w:hAnsi="Times New Roman" w:cs="Times New Roman"/>
          <w:sz w:val="24"/>
          <w:szCs w:val="24"/>
        </w:rPr>
        <w:t>TDI j</w:t>
      </w:r>
      <w:r w:rsidRPr="0098665E">
        <w:rPr>
          <w:rFonts w:ascii="Times New Roman" w:hAnsi="Times New Roman" w:cs="Times New Roman"/>
          <w:sz w:val="24"/>
          <w:szCs w:val="24"/>
        </w:rPr>
        <w:t xml:space="preserve">e povinen účastnit se </w:t>
      </w:r>
      <w:r w:rsidR="001236EA" w:rsidRPr="0098665E">
        <w:rPr>
          <w:rFonts w:ascii="Times New Roman" w:hAnsi="Times New Roman" w:cs="Times New Roman"/>
          <w:sz w:val="24"/>
          <w:szCs w:val="24"/>
        </w:rPr>
        <w:t>veškerých</w:t>
      </w:r>
      <w:r w:rsidRPr="0098665E">
        <w:rPr>
          <w:rFonts w:ascii="Times New Roman" w:hAnsi="Times New Roman" w:cs="Times New Roman"/>
          <w:sz w:val="24"/>
          <w:szCs w:val="24"/>
        </w:rPr>
        <w:t xml:space="preserve"> jednání a porad týkajících se předmětu této Smlouvy, bude-li k tomu Objednatelem vyzván.</w:t>
      </w:r>
      <w:r w:rsidR="00907F49" w:rsidRPr="0098665E">
        <w:rPr>
          <w:rFonts w:ascii="Times New Roman" w:hAnsi="Times New Roman" w:cs="Times New Roman"/>
          <w:sz w:val="24"/>
          <w:szCs w:val="24"/>
        </w:rPr>
        <w:t xml:space="preserve"> </w:t>
      </w:r>
    </w:p>
    <w:p w14:paraId="10FF9100" w14:textId="40A892DB" w:rsidR="008011E8" w:rsidRDefault="008011E8" w:rsidP="00DD06A0">
      <w:pPr>
        <w:widowControl w:val="0"/>
        <w:tabs>
          <w:tab w:val="left" w:pos="502"/>
        </w:tabs>
        <w:spacing w:after="291" w:line="274" w:lineRule="exact"/>
        <w:jc w:val="both"/>
        <w:rPr>
          <w:rFonts w:ascii="Times New Roman" w:hAnsi="Times New Roman" w:cs="Times New Roman"/>
          <w:sz w:val="24"/>
          <w:szCs w:val="24"/>
        </w:rPr>
      </w:pPr>
      <w:r w:rsidRPr="008011E8">
        <w:rPr>
          <w:rFonts w:ascii="Times New Roman" w:hAnsi="Times New Roman" w:cs="Times New Roman"/>
          <w:sz w:val="24"/>
          <w:szCs w:val="24"/>
        </w:rPr>
        <w:t>3.19.</w:t>
      </w:r>
      <w:r w:rsidRPr="008011E8">
        <w:rPr>
          <w:rFonts w:ascii="Times New Roman" w:hAnsi="Times New Roman" w:cs="Times New Roman"/>
          <w:sz w:val="24"/>
          <w:szCs w:val="24"/>
        </w:rPr>
        <w:tab/>
        <w:t>Výchozí a další písemné podklady a informace poskytnuté Objednatele</w:t>
      </w:r>
      <w:r>
        <w:rPr>
          <w:rFonts w:ascii="Times New Roman" w:hAnsi="Times New Roman" w:cs="Times New Roman"/>
          <w:sz w:val="24"/>
          <w:szCs w:val="24"/>
        </w:rPr>
        <w:t>m</w:t>
      </w:r>
      <w:r w:rsidRPr="008011E8">
        <w:rPr>
          <w:rFonts w:ascii="Times New Roman" w:hAnsi="Times New Roman" w:cs="Times New Roman"/>
          <w:sz w:val="24"/>
          <w:szCs w:val="24"/>
        </w:rPr>
        <w:t xml:space="preserve"> či získané </w:t>
      </w:r>
      <w:r>
        <w:rPr>
          <w:rFonts w:ascii="Times New Roman" w:hAnsi="Times New Roman" w:cs="Times New Roman"/>
          <w:sz w:val="24"/>
          <w:szCs w:val="24"/>
        </w:rPr>
        <w:t xml:space="preserve">v </w:t>
      </w:r>
      <w:r w:rsidRPr="008011E8">
        <w:rPr>
          <w:rFonts w:ascii="Times New Roman" w:hAnsi="Times New Roman" w:cs="Times New Roman"/>
          <w:sz w:val="24"/>
          <w:szCs w:val="24"/>
        </w:rPr>
        <w:t>pr</w:t>
      </w:r>
      <w:r>
        <w:rPr>
          <w:rFonts w:ascii="Times New Roman" w:hAnsi="Times New Roman" w:cs="Times New Roman"/>
          <w:sz w:val="24"/>
          <w:szCs w:val="24"/>
        </w:rPr>
        <w:t>ů</w:t>
      </w:r>
      <w:r w:rsidRPr="008011E8">
        <w:rPr>
          <w:rFonts w:ascii="Times New Roman" w:hAnsi="Times New Roman" w:cs="Times New Roman"/>
          <w:sz w:val="24"/>
          <w:szCs w:val="24"/>
        </w:rPr>
        <w:t xml:space="preserve">běhu realizace plnění této Smlouvy uchovává TDI při vynaložení péče řádného hospodáře do doby ukončení plnění této Smlouvy u sebe, poté je bezodkladně </w:t>
      </w:r>
      <w:r>
        <w:rPr>
          <w:rFonts w:ascii="Times New Roman" w:hAnsi="Times New Roman" w:cs="Times New Roman"/>
          <w:sz w:val="24"/>
          <w:szCs w:val="24"/>
        </w:rPr>
        <w:t xml:space="preserve">v celém rozsahu </w:t>
      </w:r>
      <w:r w:rsidRPr="008011E8">
        <w:rPr>
          <w:rFonts w:ascii="Times New Roman" w:hAnsi="Times New Roman" w:cs="Times New Roman"/>
          <w:sz w:val="24"/>
          <w:szCs w:val="24"/>
        </w:rPr>
        <w:t>předá Objednateli.</w:t>
      </w:r>
    </w:p>
    <w:p w14:paraId="60C8CA0A" w14:textId="149AD309" w:rsidR="009E5164" w:rsidRDefault="00AC4431"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3.20. Odpovědn</w:t>
      </w:r>
      <w:r w:rsidR="00185332">
        <w:rPr>
          <w:rFonts w:ascii="Times New Roman" w:hAnsi="Times New Roman" w:cs="Times New Roman"/>
          <w:sz w:val="24"/>
          <w:szCs w:val="24"/>
        </w:rPr>
        <w:t>ou</w:t>
      </w:r>
      <w:r>
        <w:rPr>
          <w:rFonts w:ascii="Times New Roman" w:hAnsi="Times New Roman" w:cs="Times New Roman"/>
          <w:sz w:val="24"/>
          <w:szCs w:val="24"/>
        </w:rPr>
        <w:t xml:space="preserve"> osob</w:t>
      </w:r>
      <w:r w:rsidR="00185332">
        <w:rPr>
          <w:rFonts w:ascii="Times New Roman" w:hAnsi="Times New Roman" w:cs="Times New Roman"/>
          <w:sz w:val="24"/>
          <w:szCs w:val="24"/>
        </w:rPr>
        <w:t>ou</w:t>
      </w:r>
      <w:r>
        <w:rPr>
          <w:rFonts w:ascii="Times New Roman" w:hAnsi="Times New Roman" w:cs="Times New Roman"/>
          <w:sz w:val="24"/>
          <w:szCs w:val="24"/>
        </w:rPr>
        <w:t xml:space="preserve"> za </w:t>
      </w:r>
      <w:r w:rsidR="003B6754">
        <w:rPr>
          <w:rFonts w:ascii="Times New Roman" w:hAnsi="Times New Roman" w:cs="Times New Roman"/>
          <w:sz w:val="24"/>
          <w:szCs w:val="24"/>
        </w:rPr>
        <w:t>provedení TDI (osob</w:t>
      </w:r>
      <w:r w:rsidR="00185332">
        <w:rPr>
          <w:rFonts w:ascii="Times New Roman" w:hAnsi="Times New Roman" w:cs="Times New Roman"/>
          <w:sz w:val="24"/>
          <w:szCs w:val="24"/>
        </w:rPr>
        <w:t>a</w:t>
      </w:r>
      <w:r w:rsidR="003B6754">
        <w:rPr>
          <w:rFonts w:ascii="Times New Roman" w:hAnsi="Times New Roman" w:cs="Times New Roman"/>
          <w:sz w:val="24"/>
          <w:szCs w:val="24"/>
        </w:rPr>
        <w:t xml:space="preserve">, jimiž </w:t>
      </w:r>
      <w:r w:rsidR="00D0245A">
        <w:rPr>
          <w:rFonts w:ascii="Times New Roman" w:hAnsi="Times New Roman" w:cs="Times New Roman"/>
          <w:sz w:val="24"/>
          <w:szCs w:val="24"/>
        </w:rPr>
        <w:t xml:space="preserve">dodavatel prokazuje </w:t>
      </w:r>
      <w:r w:rsidR="0007562A">
        <w:rPr>
          <w:rFonts w:ascii="Times New Roman" w:hAnsi="Times New Roman" w:cs="Times New Roman"/>
          <w:sz w:val="24"/>
          <w:szCs w:val="24"/>
        </w:rPr>
        <w:t xml:space="preserve">technickou </w:t>
      </w:r>
      <w:r w:rsidR="00D0245A">
        <w:rPr>
          <w:rFonts w:ascii="Times New Roman" w:hAnsi="Times New Roman" w:cs="Times New Roman"/>
          <w:sz w:val="24"/>
          <w:szCs w:val="24"/>
        </w:rPr>
        <w:t>kvalifikaci</w:t>
      </w:r>
      <w:r w:rsidR="0007562A">
        <w:rPr>
          <w:rFonts w:ascii="Times New Roman" w:hAnsi="Times New Roman" w:cs="Times New Roman"/>
          <w:sz w:val="24"/>
          <w:szCs w:val="24"/>
        </w:rPr>
        <w:t xml:space="preserve">) </w:t>
      </w:r>
      <w:r w:rsidR="00185332">
        <w:rPr>
          <w:rFonts w:ascii="Times New Roman" w:hAnsi="Times New Roman" w:cs="Times New Roman"/>
          <w:sz w:val="24"/>
          <w:szCs w:val="24"/>
        </w:rPr>
        <w:t>je</w:t>
      </w:r>
      <w:r w:rsidR="0007562A">
        <w:rPr>
          <w:rFonts w:ascii="Times New Roman" w:hAnsi="Times New Roman" w:cs="Times New Roman"/>
          <w:sz w:val="24"/>
          <w:szCs w:val="24"/>
        </w:rPr>
        <w:t xml:space="preserve">: </w:t>
      </w:r>
    </w:p>
    <w:p w14:paraId="1E16BF71" w14:textId="030CEA6C" w:rsidR="00E6796E" w:rsidRDefault="005A7C6C" w:rsidP="00064173">
      <w:pPr>
        <w:widowControl w:val="0"/>
        <w:tabs>
          <w:tab w:val="left" w:pos="502"/>
        </w:tabs>
        <w:spacing w:after="120" w:line="274" w:lineRule="exact"/>
        <w:jc w:val="both"/>
        <w:rPr>
          <w:rFonts w:ascii="Times New Roman" w:hAnsi="Times New Roman" w:cs="Times New Roman"/>
          <w:sz w:val="24"/>
          <w:szCs w:val="24"/>
        </w:rPr>
      </w:pPr>
      <w:r>
        <w:rPr>
          <w:rFonts w:ascii="Times New Roman" w:hAnsi="Times New Roman" w:cs="Times New Roman"/>
          <w:sz w:val="24"/>
          <w:szCs w:val="24"/>
        </w:rPr>
        <w:t xml:space="preserve">Jméno a příjmení: </w:t>
      </w:r>
      <w:r w:rsidR="00064173" w:rsidRPr="00064173">
        <w:rPr>
          <w:rFonts w:ascii="Times New Roman" w:hAnsi="Times New Roman" w:cs="Times New Roman"/>
          <w:sz w:val="24"/>
          <w:szCs w:val="24"/>
          <w:highlight w:val="yellow"/>
        </w:rPr>
        <w:t>………………………………</w:t>
      </w:r>
      <w:r w:rsidR="00064173">
        <w:rPr>
          <w:rFonts w:ascii="Times New Roman" w:hAnsi="Times New Roman" w:cs="Times New Roman"/>
          <w:sz w:val="24"/>
          <w:szCs w:val="24"/>
          <w:highlight w:val="yellow"/>
        </w:rPr>
        <w:t>.</w:t>
      </w:r>
      <w:r w:rsidR="00390480" w:rsidRPr="00064173">
        <w:rPr>
          <w:rFonts w:ascii="Times New Roman" w:hAnsi="Times New Roman" w:cs="Times New Roman"/>
          <w:i/>
          <w:iCs/>
          <w:sz w:val="24"/>
          <w:szCs w:val="24"/>
        </w:rPr>
        <w:t>(vedoucí realizační týmu TDI)</w:t>
      </w:r>
    </w:p>
    <w:p w14:paraId="42E9AAD2" w14:textId="37EFB82C" w:rsidR="00390480" w:rsidRDefault="00684DE8" w:rsidP="00185332">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Telefon/e-mail</w:t>
      </w:r>
      <w:r w:rsidR="00943F38">
        <w:rPr>
          <w:rFonts w:ascii="Times New Roman" w:hAnsi="Times New Roman" w:cs="Times New Roman"/>
          <w:sz w:val="24"/>
          <w:szCs w:val="24"/>
        </w:rPr>
        <w:t>:</w:t>
      </w:r>
      <w:r w:rsidR="00064173">
        <w:rPr>
          <w:rFonts w:ascii="Times New Roman" w:hAnsi="Times New Roman" w:cs="Times New Roman"/>
          <w:sz w:val="24"/>
          <w:szCs w:val="24"/>
        </w:rPr>
        <w:t xml:space="preserve"> </w:t>
      </w:r>
      <w:r w:rsidR="00064173" w:rsidRPr="00064173">
        <w:rPr>
          <w:rFonts w:ascii="Times New Roman" w:hAnsi="Times New Roman" w:cs="Times New Roman"/>
          <w:sz w:val="24"/>
          <w:szCs w:val="24"/>
          <w:highlight w:val="yellow"/>
        </w:rPr>
        <w:t>……………………</w:t>
      </w:r>
      <w:r w:rsidR="00064173">
        <w:rPr>
          <w:rFonts w:ascii="Times New Roman" w:hAnsi="Times New Roman" w:cs="Times New Roman"/>
          <w:sz w:val="24"/>
          <w:szCs w:val="24"/>
          <w:highlight w:val="yellow"/>
        </w:rPr>
        <w:t>…</w:t>
      </w:r>
    </w:p>
    <w:p w14:paraId="36996270" w14:textId="21E084C8" w:rsidR="00F15628" w:rsidRPr="00F15628" w:rsidRDefault="00F15628"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 xml:space="preserve">3.21. </w:t>
      </w:r>
      <w:r w:rsidRPr="00F15628">
        <w:rPr>
          <w:rFonts w:ascii="Times New Roman" w:hAnsi="Times New Roman" w:cs="Times New Roman"/>
          <w:sz w:val="24"/>
          <w:szCs w:val="24"/>
        </w:rPr>
        <w:t>Technický dozor je oprávněn změnit výše uveden</w:t>
      </w:r>
      <w:r w:rsidR="00185332">
        <w:rPr>
          <w:rFonts w:ascii="Times New Roman" w:hAnsi="Times New Roman" w:cs="Times New Roman"/>
          <w:sz w:val="24"/>
          <w:szCs w:val="24"/>
        </w:rPr>
        <w:t>ou</w:t>
      </w:r>
      <w:r w:rsidRPr="00F15628">
        <w:rPr>
          <w:rFonts w:ascii="Times New Roman" w:hAnsi="Times New Roman" w:cs="Times New Roman"/>
          <w:sz w:val="24"/>
          <w:szCs w:val="24"/>
        </w:rPr>
        <w:t xml:space="preserve"> odpovědn</w:t>
      </w:r>
      <w:r w:rsidR="00185332">
        <w:rPr>
          <w:rFonts w:ascii="Times New Roman" w:hAnsi="Times New Roman" w:cs="Times New Roman"/>
          <w:sz w:val="24"/>
          <w:szCs w:val="24"/>
        </w:rPr>
        <w:t>ou</w:t>
      </w:r>
      <w:r w:rsidRPr="00F15628">
        <w:rPr>
          <w:rFonts w:ascii="Times New Roman" w:hAnsi="Times New Roman" w:cs="Times New Roman"/>
          <w:sz w:val="24"/>
          <w:szCs w:val="24"/>
        </w:rPr>
        <w:t xml:space="preserve"> osob</w:t>
      </w:r>
      <w:r w:rsidR="00185332">
        <w:rPr>
          <w:rFonts w:ascii="Times New Roman" w:hAnsi="Times New Roman" w:cs="Times New Roman"/>
          <w:sz w:val="24"/>
          <w:szCs w:val="24"/>
        </w:rPr>
        <w:t>u</w:t>
      </w:r>
      <w:r w:rsidRPr="00F15628">
        <w:rPr>
          <w:rFonts w:ascii="Times New Roman" w:hAnsi="Times New Roman" w:cs="Times New Roman"/>
          <w:sz w:val="24"/>
          <w:szCs w:val="24"/>
        </w:rPr>
        <w:t xml:space="preserve"> pouze ze závažných důvodů a s předchozím písemným souhlasem Objednatele, který je podmíněn předložením dokladů o kvalifikaci a zkušeností v rozsahu dle požadavků zadavatele uvedených v zadávací dokumentaci veřejné zakázky, která předcházela uzavření této smlouvy. Nedodržení povinností stanovených zhotoviteli v tomto odstavci se považuje za podstatné porušení smlouvy.</w:t>
      </w:r>
    </w:p>
    <w:p w14:paraId="376A7349" w14:textId="77777777" w:rsidR="00DD06A0" w:rsidRPr="0098665E" w:rsidRDefault="00DD06A0" w:rsidP="00DD06A0">
      <w:pPr>
        <w:widowControl w:val="0"/>
        <w:tabs>
          <w:tab w:val="left" w:pos="502"/>
        </w:tabs>
        <w:spacing w:after="233" w:line="210" w:lineRule="exact"/>
        <w:jc w:val="both"/>
        <w:rPr>
          <w:rFonts w:ascii="Times New Roman" w:hAnsi="Times New Roman" w:cs="Times New Roman"/>
          <w:b/>
          <w:color w:val="000000"/>
          <w:sz w:val="24"/>
          <w:szCs w:val="24"/>
          <w:lang w:eastAsia="cs-CZ" w:bidi="cs-CZ"/>
        </w:rPr>
      </w:pPr>
    </w:p>
    <w:p w14:paraId="09D57989" w14:textId="77777777" w:rsidR="00DD06A0" w:rsidRPr="0098665E" w:rsidRDefault="00DD06A0" w:rsidP="00DD06A0">
      <w:pPr>
        <w:pStyle w:val="Odstavecseseznamem"/>
        <w:widowControl w:val="0"/>
        <w:tabs>
          <w:tab w:val="left" w:pos="502"/>
        </w:tabs>
        <w:spacing w:after="303" w:line="299" w:lineRule="exact"/>
        <w:jc w:val="center"/>
        <w:rPr>
          <w:rFonts w:ascii="Times New Roman" w:hAnsi="Times New Roman" w:cs="Times New Roman"/>
          <w:b/>
          <w:i/>
          <w:sz w:val="24"/>
          <w:szCs w:val="24"/>
        </w:rPr>
      </w:pPr>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IV.</w:t>
      </w:r>
      <w:r w:rsidRPr="0098665E">
        <w:rPr>
          <w:rStyle w:val="Heading22"/>
          <w:rFonts w:ascii="Times New Roman" w:hAnsi="Times New Roman" w:cs="Times New Roman"/>
          <w:sz w:val="24"/>
          <w:szCs w:val="24"/>
          <w:u w:val="none"/>
        </w:rPr>
        <w:br/>
      </w:r>
      <w:r w:rsidRPr="0098665E">
        <w:rPr>
          <w:rStyle w:val="Heading23NotItalicSpacing0pt"/>
          <w:rFonts w:ascii="Times New Roman" w:hAnsi="Times New Roman" w:cs="Times New Roman"/>
          <w:b/>
          <w:i w:val="0"/>
          <w:sz w:val="24"/>
          <w:szCs w:val="24"/>
          <w:u w:val="none"/>
        </w:rPr>
        <w:t xml:space="preserve">PRÁVA A POVINNOSTI </w:t>
      </w:r>
      <w:r w:rsidRPr="0098665E">
        <w:rPr>
          <w:rFonts w:ascii="Times New Roman" w:hAnsi="Times New Roman" w:cs="Times New Roman"/>
          <w:b/>
          <w:color w:val="000000"/>
          <w:sz w:val="24"/>
          <w:szCs w:val="24"/>
          <w:lang w:eastAsia="cs-CZ" w:bidi="cs-CZ"/>
        </w:rPr>
        <w:t>OBJEDNATELE</w:t>
      </w:r>
    </w:p>
    <w:p w14:paraId="5DA43138" w14:textId="77777777" w:rsidR="001D6439" w:rsidRPr="0098665E" w:rsidRDefault="00DD06A0" w:rsidP="00064173">
      <w:pPr>
        <w:widowControl w:val="0"/>
        <w:tabs>
          <w:tab w:val="left" w:pos="502"/>
        </w:tabs>
        <w:spacing w:after="234" w:line="292" w:lineRule="exact"/>
        <w:rPr>
          <w:rFonts w:ascii="Times New Roman" w:hAnsi="Times New Roman" w:cs="Times New Roman"/>
          <w:sz w:val="24"/>
          <w:szCs w:val="24"/>
        </w:rPr>
      </w:pPr>
      <w:r w:rsidRPr="00064173">
        <w:rPr>
          <w:rFonts w:ascii="Times New Roman" w:hAnsi="Times New Roman" w:cs="Times New Roman"/>
          <w:sz w:val="24"/>
          <w:szCs w:val="24"/>
        </w:rPr>
        <w:t>4.1.</w:t>
      </w:r>
      <w:r w:rsidRPr="00064173">
        <w:rPr>
          <w:rFonts w:ascii="Times New Roman" w:hAnsi="Times New Roman" w:cs="Times New Roman"/>
          <w:sz w:val="24"/>
          <w:szCs w:val="24"/>
        </w:rPr>
        <w:tab/>
      </w:r>
      <w:r w:rsidR="001D6439" w:rsidRPr="00064173">
        <w:rPr>
          <w:rFonts w:ascii="Times New Roman" w:hAnsi="Times New Roman" w:cs="Times New Roman"/>
          <w:sz w:val="24"/>
          <w:szCs w:val="24"/>
        </w:rPr>
        <w:t>Objednatel se zavazuje</w:t>
      </w:r>
      <w:r w:rsidRPr="0098665E">
        <w:rPr>
          <w:rFonts w:ascii="Times New Roman" w:hAnsi="Times New Roman" w:cs="Times New Roman"/>
          <w:sz w:val="24"/>
          <w:szCs w:val="24"/>
        </w:rPr>
        <w:t xml:space="preserve"> za řádně a včas proveden</w:t>
      </w:r>
      <w:r w:rsidR="00307177" w:rsidRPr="0098665E">
        <w:rPr>
          <w:rFonts w:ascii="Times New Roman" w:hAnsi="Times New Roman" w:cs="Times New Roman"/>
          <w:sz w:val="24"/>
          <w:szCs w:val="24"/>
        </w:rPr>
        <w:t>ou</w:t>
      </w:r>
      <w:r w:rsidRPr="0098665E">
        <w:rPr>
          <w:rFonts w:ascii="Times New Roman" w:hAnsi="Times New Roman" w:cs="Times New Roman"/>
          <w:sz w:val="24"/>
          <w:szCs w:val="24"/>
        </w:rPr>
        <w:t xml:space="preserve"> </w:t>
      </w:r>
      <w:r w:rsidR="00307177" w:rsidRPr="0098665E">
        <w:rPr>
          <w:rFonts w:ascii="Times New Roman" w:hAnsi="Times New Roman" w:cs="Times New Roman"/>
          <w:sz w:val="24"/>
          <w:szCs w:val="24"/>
        </w:rPr>
        <w:t>činnost TDI</w:t>
      </w:r>
      <w:r w:rsidR="00307177" w:rsidRPr="0098665E" w:rsidDel="00307177">
        <w:rPr>
          <w:rFonts w:ascii="Times New Roman" w:hAnsi="Times New Roman" w:cs="Times New Roman"/>
          <w:sz w:val="24"/>
          <w:szCs w:val="24"/>
        </w:rPr>
        <w:t xml:space="preserve"> </w:t>
      </w:r>
      <w:r w:rsidRPr="0098665E">
        <w:rPr>
          <w:rFonts w:ascii="Times New Roman" w:hAnsi="Times New Roman" w:cs="Times New Roman"/>
          <w:sz w:val="24"/>
          <w:szCs w:val="24"/>
        </w:rPr>
        <w:t>dle této Smlouvy</w:t>
      </w:r>
      <w:r w:rsidR="001D6439" w:rsidRPr="00064173">
        <w:rPr>
          <w:rFonts w:ascii="Times New Roman" w:hAnsi="Times New Roman" w:cs="Times New Roman"/>
          <w:sz w:val="24"/>
          <w:szCs w:val="24"/>
        </w:rPr>
        <w:t xml:space="preserve"> zaplatit </w:t>
      </w:r>
      <w:r w:rsidRPr="00064173">
        <w:rPr>
          <w:rFonts w:ascii="Times New Roman" w:hAnsi="Times New Roman" w:cs="Times New Roman"/>
          <w:sz w:val="24"/>
          <w:szCs w:val="24"/>
        </w:rPr>
        <w:t>TDI</w:t>
      </w:r>
      <w:r w:rsidR="001D6439" w:rsidRPr="00064173">
        <w:rPr>
          <w:rFonts w:ascii="Times New Roman" w:hAnsi="Times New Roman" w:cs="Times New Roman"/>
          <w:sz w:val="24"/>
          <w:szCs w:val="24"/>
        </w:rPr>
        <w:t xml:space="preserve"> </w:t>
      </w:r>
      <w:r w:rsidRPr="00064173">
        <w:rPr>
          <w:rFonts w:ascii="Times New Roman" w:hAnsi="Times New Roman" w:cs="Times New Roman"/>
          <w:sz w:val="24"/>
          <w:szCs w:val="24"/>
        </w:rPr>
        <w:t>cenu</w:t>
      </w:r>
      <w:r w:rsidR="001D6439" w:rsidRPr="00064173">
        <w:rPr>
          <w:rFonts w:ascii="Times New Roman" w:hAnsi="Times New Roman" w:cs="Times New Roman"/>
          <w:sz w:val="24"/>
          <w:szCs w:val="24"/>
        </w:rPr>
        <w:t xml:space="preserve"> sjednanou v této Smlouvě.</w:t>
      </w:r>
      <w:r w:rsidRPr="00064173">
        <w:rPr>
          <w:rFonts w:ascii="Times New Roman" w:hAnsi="Times New Roman" w:cs="Times New Roman"/>
          <w:sz w:val="24"/>
          <w:szCs w:val="24"/>
        </w:rPr>
        <w:t xml:space="preserve"> </w:t>
      </w:r>
    </w:p>
    <w:p w14:paraId="7F0110E0" w14:textId="76C90F1A" w:rsidR="007E5F9F" w:rsidRPr="00064173" w:rsidRDefault="004636B9" w:rsidP="00064173">
      <w:pPr>
        <w:widowControl w:val="0"/>
        <w:tabs>
          <w:tab w:val="left" w:pos="502"/>
        </w:tabs>
        <w:spacing w:after="234" w:line="292" w:lineRule="exact"/>
        <w:rPr>
          <w:rFonts w:ascii="Times New Roman" w:hAnsi="Times New Roman" w:cs="Times New Roman"/>
          <w:sz w:val="24"/>
          <w:szCs w:val="24"/>
        </w:rPr>
      </w:pPr>
      <w:r w:rsidRPr="00064173">
        <w:rPr>
          <w:rFonts w:ascii="Times New Roman" w:hAnsi="Times New Roman" w:cs="Times New Roman"/>
          <w:sz w:val="24"/>
          <w:szCs w:val="24"/>
        </w:rPr>
        <w:t xml:space="preserve">4.2. </w:t>
      </w:r>
      <w:r w:rsidR="007E5F9F" w:rsidRPr="00064173">
        <w:rPr>
          <w:rFonts w:ascii="Times New Roman" w:hAnsi="Times New Roman" w:cs="Times New Roman"/>
          <w:sz w:val="24"/>
          <w:szCs w:val="24"/>
        </w:rPr>
        <w:t xml:space="preserve">Objednatel zajistí pro TDI nezbytné podmínky pro výkon sjednané </w:t>
      </w:r>
      <w:r w:rsidR="00462E62" w:rsidRPr="00064173">
        <w:rPr>
          <w:rFonts w:ascii="Times New Roman" w:hAnsi="Times New Roman" w:cs="Times New Roman"/>
          <w:sz w:val="24"/>
          <w:szCs w:val="24"/>
        </w:rPr>
        <w:t>činnosti TDI</w:t>
      </w:r>
      <w:r w:rsidR="007E5F9F" w:rsidRPr="00064173">
        <w:rPr>
          <w:rFonts w:ascii="Times New Roman" w:hAnsi="Times New Roman" w:cs="Times New Roman"/>
          <w:sz w:val="24"/>
          <w:szCs w:val="24"/>
        </w:rPr>
        <w:t xml:space="preserve">, v tomto smyslu zejména oznámí TDI jako osobu vykonávající technický dozor </w:t>
      </w:r>
      <w:r w:rsidR="00462E62" w:rsidRPr="00064173">
        <w:rPr>
          <w:rFonts w:ascii="Times New Roman" w:hAnsi="Times New Roman" w:cs="Times New Roman"/>
          <w:sz w:val="24"/>
          <w:szCs w:val="24"/>
        </w:rPr>
        <w:t xml:space="preserve">zhotoviteli </w:t>
      </w:r>
      <w:r w:rsidR="007E5F9F" w:rsidRPr="00064173">
        <w:rPr>
          <w:rFonts w:ascii="Times New Roman" w:hAnsi="Times New Roman" w:cs="Times New Roman"/>
          <w:sz w:val="24"/>
          <w:szCs w:val="24"/>
        </w:rPr>
        <w:t xml:space="preserve">stavby a zajistí, aby TDI dostával potřebné podklady týkající se realizace stavby a kontrolních dnů stavby. </w:t>
      </w:r>
    </w:p>
    <w:p w14:paraId="66F151EA" w14:textId="69E4540A" w:rsidR="001D6439" w:rsidRPr="0098665E" w:rsidRDefault="004636B9" w:rsidP="00DD06A0">
      <w:pPr>
        <w:widowControl w:val="0"/>
        <w:spacing w:after="249" w:line="292" w:lineRule="exact"/>
        <w:jc w:val="both"/>
        <w:rPr>
          <w:rFonts w:ascii="Times New Roman" w:hAnsi="Times New Roman" w:cs="Times New Roman"/>
          <w:sz w:val="24"/>
          <w:szCs w:val="24"/>
        </w:rPr>
      </w:pPr>
      <w:r>
        <w:rPr>
          <w:rFonts w:ascii="Times New Roman" w:hAnsi="Times New Roman" w:cs="Times New Roman"/>
          <w:color w:val="000000"/>
          <w:sz w:val="24"/>
          <w:szCs w:val="24"/>
          <w:lang w:eastAsia="cs-CZ" w:bidi="cs-CZ"/>
        </w:rPr>
        <w:t xml:space="preserve">4.3. </w:t>
      </w:r>
      <w:r w:rsidR="001D6439" w:rsidRPr="0098665E">
        <w:rPr>
          <w:rFonts w:ascii="Times New Roman" w:hAnsi="Times New Roman" w:cs="Times New Roman"/>
          <w:color w:val="000000"/>
          <w:sz w:val="24"/>
          <w:szCs w:val="24"/>
          <w:lang w:eastAsia="cs-CZ" w:bidi="cs-CZ"/>
        </w:rPr>
        <w:t xml:space="preserve">Objednatel se zavazuje poskytnout </w:t>
      </w:r>
      <w:r w:rsidR="00042E2F">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 xml:space="preserve">echnickému dozoru potřebnou </w:t>
      </w:r>
      <w:r w:rsidR="001D6439" w:rsidRPr="0098665E">
        <w:rPr>
          <w:rStyle w:val="Bodytext2"/>
          <w:rFonts w:ascii="Times New Roman" w:hAnsi="Times New Roman" w:cs="Times New Roman"/>
          <w:sz w:val="24"/>
          <w:szCs w:val="24"/>
        </w:rPr>
        <w:t xml:space="preserve">součinnost </w:t>
      </w:r>
      <w:r w:rsidR="001D6439" w:rsidRPr="0098665E">
        <w:rPr>
          <w:rFonts w:ascii="Times New Roman" w:hAnsi="Times New Roman" w:cs="Times New Roman"/>
          <w:color w:val="000000"/>
          <w:sz w:val="24"/>
          <w:szCs w:val="24"/>
          <w:lang w:eastAsia="cs-CZ" w:bidi="cs-CZ"/>
        </w:rPr>
        <w:t xml:space="preserve">nutnou k řádnému plnění povinností </w:t>
      </w:r>
      <w:r w:rsidR="008702C0" w:rsidRPr="0098665E">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echnického dozoru z této Smlouvy vyplývajících.</w:t>
      </w:r>
    </w:p>
    <w:p w14:paraId="52E0779E" w14:textId="77777777" w:rsidR="001D6439" w:rsidRPr="00DA18F0" w:rsidRDefault="007E5F9F" w:rsidP="00DD06A0">
      <w:pPr>
        <w:widowControl w:val="0"/>
        <w:tabs>
          <w:tab w:val="left" w:pos="502"/>
        </w:tabs>
        <w:spacing w:after="0" w:line="281" w:lineRule="exact"/>
        <w:jc w:val="both"/>
        <w:rPr>
          <w:rFonts w:ascii="Times New Roman" w:hAnsi="Times New Roman" w:cs="Times New Roman"/>
          <w:color w:val="000000"/>
          <w:sz w:val="24"/>
          <w:szCs w:val="24"/>
          <w:lang w:eastAsia="cs-CZ" w:bidi="cs-CZ"/>
        </w:rPr>
      </w:pPr>
      <w:r w:rsidRPr="00DA18F0">
        <w:rPr>
          <w:rFonts w:ascii="Times New Roman" w:hAnsi="Times New Roman" w:cs="Times New Roman"/>
          <w:sz w:val="24"/>
          <w:szCs w:val="24"/>
        </w:rPr>
        <w:lastRenderedPageBreak/>
        <w:t>4.4</w:t>
      </w:r>
      <w:r w:rsidR="00DD06A0" w:rsidRPr="00DA18F0">
        <w:rPr>
          <w:rFonts w:ascii="Times New Roman" w:hAnsi="Times New Roman" w:cs="Times New Roman"/>
          <w:sz w:val="24"/>
          <w:szCs w:val="24"/>
        </w:rPr>
        <w:t>.</w:t>
      </w:r>
      <w:r w:rsidR="00DD06A0" w:rsidRPr="00DA18F0">
        <w:rPr>
          <w:rFonts w:ascii="Times New Roman" w:hAnsi="Times New Roman" w:cs="Times New Roman"/>
          <w:sz w:val="24"/>
          <w:szCs w:val="24"/>
        </w:rPr>
        <w:tab/>
      </w:r>
      <w:r w:rsidR="001D6439" w:rsidRPr="00DA18F0">
        <w:rPr>
          <w:rFonts w:ascii="Times New Roman" w:hAnsi="Times New Roman" w:cs="Times New Roman"/>
          <w:sz w:val="24"/>
          <w:szCs w:val="24"/>
        </w:rPr>
        <w:t xml:space="preserve">Objednatel se </w:t>
      </w:r>
      <w:r w:rsidR="001D6439" w:rsidRPr="00DA18F0">
        <w:rPr>
          <w:rFonts w:ascii="Times New Roman" w:hAnsi="Times New Roman" w:cs="Times New Roman"/>
          <w:color w:val="000000"/>
          <w:sz w:val="24"/>
          <w:szCs w:val="24"/>
          <w:lang w:eastAsia="cs-CZ" w:bidi="cs-CZ"/>
        </w:rPr>
        <w:t xml:space="preserve">zavazuje předat </w:t>
      </w:r>
      <w:r w:rsidR="00462E62" w:rsidRPr="00DA18F0">
        <w:rPr>
          <w:rFonts w:ascii="Times New Roman" w:hAnsi="Times New Roman" w:cs="Times New Roman"/>
          <w:color w:val="000000"/>
          <w:sz w:val="24"/>
          <w:szCs w:val="24"/>
          <w:lang w:eastAsia="cs-CZ" w:bidi="cs-CZ"/>
        </w:rPr>
        <w:t>T</w:t>
      </w:r>
      <w:r w:rsidR="001D6439" w:rsidRPr="00DA18F0">
        <w:rPr>
          <w:rFonts w:ascii="Times New Roman" w:hAnsi="Times New Roman" w:cs="Times New Roman"/>
          <w:color w:val="000000"/>
          <w:sz w:val="24"/>
          <w:szCs w:val="24"/>
          <w:lang w:eastAsia="cs-CZ" w:bidi="cs-CZ"/>
        </w:rPr>
        <w:t xml:space="preserve">echnickému dozoru </w:t>
      </w:r>
      <w:r w:rsidR="00462E62" w:rsidRPr="00A305C2">
        <w:rPr>
          <w:rFonts w:ascii="Times New Roman" w:hAnsi="Times New Roman" w:cs="Times New Roman"/>
          <w:color w:val="000000"/>
          <w:sz w:val="24"/>
          <w:szCs w:val="24"/>
          <w:lang w:eastAsia="cs-CZ" w:bidi="cs-CZ"/>
        </w:rPr>
        <w:t>do 7 dnů</w:t>
      </w:r>
      <w:r w:rsidR="00462E62" w:rsidRPr="00DA18F0">
        <w:rPr>
          <w:rFonts w:ascii="Times New Roman" w:hAnsi="Times New Roman" w:cs="Times New Roman"/>
          <w:color w:val="000000"/>
          <w:sz w:val="24"/>
          <w:szCs w:val="24"/>
          <w:lang w:eastAsia="cs-CZ" w:bidi="cs-CZ"/>
        </w:rPr>
        <w:t xml:space="preserve"> od</w:t>
      </w:r>
      <w:r w:rsidR="001D6439" w:rsidRPr="00DA18F0">
        <w:rPr>
          <w:rFonts w:ascii="Times New Roman" w:hAnsi="Times New Roman" w:cs="Times New Roman"/>
          <w:color w:val="000000"/>
          <w:sz w:val="24"/>
          <w:szCs w:val="24"/>
          <w:lang w:eastAsia="cs-CZ" w:bidi="cs-CZ"/>
        </w:rPr>
        <w:t xml:space="preserve"> uzavření této Smlouvy zejména tyto podklady:</w:t>
      </w:r>
    </w:p>
    <w:p w14:paraId="0859BAAC" w14:textId="77777777" w:rsidR="001D6439" w:rsidRPr="00A305C2" w:rsidRDefault="008702C0" w:rsidP="001D6439">
      <w:pPr>
        <w:widowControl w:val="0"/>
        <w:numPr>
          <w:ilvl w:val="0"/>
          <w:numId w:val="3"/>
        </w:numPr>
        <w:tabs>
          <w:tab w:val="left" w:pos="286"/>
        </w:tabs>
        <w:spacing w:after="0" w:line="292" w:lineRule="exact"/>
        <w:jc w:val="both"/>
        <w:rPr>
          <w:rFonts w:ascii="Times New Roman" w:hAnsi="Times New Roman" w:cs="Times New Roman"/>
          <w:sz w:val="24"/>
          <w:szCs w:val="24"/>
        </w:rPr>
      </w:pPr>
      <w:r w:rsidRPr="00A305C2">
        <w:rPr>
          <w:rFonts w:ascii="Times New Roman" w:hAnsi="Times New Roman" w:cs="Times New Roman"/>
          <w:sz w:val="24"/>
          <w:szCs w:val="24"/>
        </w:rPr>
        <w:t>kopii projektové dokumentace</w:t>
      </w:r>
      <w:r w:rsidR="001D6439" w:rsidRPr="00A305C2">
        <w:rPr>
          <w:rFonts w:ascii="Times New Roman" w:hAnsi="Times New Roman" w:cs="Times New Roman"/>
          <w:sz w:val="24"/>
          <w:szCs w:val="24"/>
        </w:rPr>
        <w:t xml:space="preserve"> stavby</w:t>
      </w:r>
      <w:r w:rsidRPr="00A305C2">
        <w:rPr>
          <w:rFonts w:ascii="Times New Roman" w:hAnsi="Times New Roman" w:cs="Times New Roman"/>
          <w:sz w:val="24"/>
          <w:szCs w:val="24"/>
        </w:rPr>
        <w:t xml:space="preserve"> včetně soupisu prací</w:t>
      </w:r>
      <w:r w:rsidR="00613134" w:rsidRPr="00A305C2">
        <w:rPr>
          <w:rFonts w:ascii="Times New Roman" w:hAnsi="Times New Roman" w:cs="Times New Roman"/>
          <w:sz w:val="24"/>
          <w:szCs w:val="24"/>
        </w:rPr>
        <w:t xml:space="preserve"> (harmonogram</w:t>
      </w:r>
      <w:r w:rsidR="00305733" w:rsidRPr="00A305C2">
        <w:rPr>
          <w:rFonts w:ascii="Times New Roman" w:hAnsi="Times New Roman" w:cs="Times New Roman"/>
          <w:sz w:val="24"/>
          <w:szCs w:val="24"/>
        </w:rPr>
        <w:t xml:space="preserve"> zhotovitele stavby</w:t>
      </w:r>
      <w:r w:rsidR="00613134" w:rsidRPr="00A305C2">
        <w:rPr>
          <w:rFonts w:ascii="Times New Roman" w:hAnsi="Times New Roman" w:cs="Times New Roman"/>
          <w:sz w:val="24"/>
          <w:szCs w:val="24"/>
        </w:rPr>
        <w:t>)</w:t>
      </w:r>
      <w:r w:rsidR="001D6439" w:rsidRPr="00A305C2">
        <w:rPr>
          <w:rFonts w:ascii="Times New Roman" w:hAnsi="Times New Roman" w:cs="Times New Roman"/>
          <w:sz w:val="24"/>
          <w:szCs w:val="24"/>
        </w:rPr>
        <w:t>,</w:t>
      </w:r>
    </w:p>
    <w:p w14:paraId="16908795" w14:textId="1F824BAF" w:rsidR="00F561E1" w:rsidRPr="00A305C2" w:rsidRDefault="001D6439" w:rsidP="001D6439">
      <w:pPr>
        <w:widowControl w:val="0"/>
        <w:numPr>
          <w:ilvl w:val="0"/>
          <w:numId w:val="3"/>
        </w:numPr>
        <w:tabs>
          <w:tab w:val="left" w:pos="293"/>
        </w:tabs>
        <w:spacing w:after="0" w:line="292" w:lineRule="exact"/>
        <w:jc w:val="both"/>
        <w:rPr>
          <w:rFonts w:ascii="Times New Roman" w:hAnsi="Times New Roman" w:cs="Times New Roman"/>
          <w:sz w:val="24"/>
          <w:szCs w:val="24"/>
        </w:rPr>
      </w:pPr>
      <w:r w:rsidRPr="00A305C2">
        <w:rPr>
          <w:rFonts w:ascii="Times New Roman" w:hAnsi="Times New Roman" w:cs="Times New Roman"/>
          <w:sz w:val="24"/>
          <w:szCs w:val="24"/>
        </w:rPr>
        <w:t xml:space="preserve">předpokládaný rozpočet </w:t>
      </w:r>
      <w:r w:rsidR="008702C0" w:rsidRPr="00A305C2">
        <w:rPr>
          <w:rFonts w:ascii="Times New Roman" w:hAnsi="Times New Roman" w:cs="Times New Roman"/>
          <w:sz w:val="24"/>
          <w:szCs w:val="24"/>
        </w:rPr>
        <w:t>stavby</w:t>
      </w:r>
      <w:r w:rsidRPr="00A305C2">
        <w:rPr>
          <w:rFonts w:ascii="Times New Roman" w:hAnsi="Times New Roman" w:cs="Times New Roman"/>
          <w:sz w:val="24"/>
          <w:szCs w:val="24"/>
        </w:rPr>
        <w:t>,</w:t>
      </w:r>
    </w:p>
    <w:p w14:paraId="19567AF9" w14:textId="649E4659" w:rsidR="00F561E1" w:rsidRDefault="008702C0" w:rsidP="00F561E1">
      <w:pPr>
        <w:widowControl w:val="0"/>
        <w:numPr>
          <w:ilvl w:val="0"/>
          <w:numId w:val="3"/>
        </w:numPr>
        <w:tabs>
          <w:tab w:val="left" w:pos="293"/>
        </w:tabs>
        <w:spacing w:after="0" w:line="292" w:lineRule="exact"/>
        <w:jc w:val="both"/>
        <w:rPr>
          <w:rFonts w:ascii="Times New Roman" w:hAnsi="Times New Roman" w:cs="Times New Roman"/>
          <w:sz w:val="24"/>
          <w:szCs w:val="24"/>
        </w:rPr>
      </w:pPr>
      <w:r w:rsidRPr="00F561E1">
        <w:rPr>
          <w:rFonts w:ascii="Times New Roman" w:hAnsi="Times New Roman" w:cs="Times New Roman"/>
          <w:sz w:val="24"/>
          <w:szCs w:val="24"/>
        </w:rPr>
        <w:t>kopie</w:t>
      </w:r>
      <w:r w:rsidR="001D6439" w:rsidRPr="00F561E1">
        <w:rPr>
          <w:rFonts w:ascii="Times New Roman" w:hAnsi="Times New Roman" w:cs="Times New Roman"/>
          <w:sz w:val="24"/>
          <w:szCs w:val="24"/>
        </w:rPr>
        <w:t xml:space="preserve"> </w:t>
      </w:r>
      <w:r w:rsidRPr="00F561E1">
        <w:rPr>
          <w:rFonts w:ascii="Times New Roman" w:hAnsi="Times New Roman" w:cs="Times New Roman"/>
          <w:sz w:val="24"/>
          <w:szCs w:val="24"/>
        </w:rPr>
        <w:t xml:space="preserve">územního rozhodnutí o umístění stavby, </w:t>
      </w:r>
      <w:r w:rsidR="001D6439" w:rsidRPr="00F561E1">
        <w:rPr>
          <w:rFonts w:ascii="Times New Roman" w:hAnsi="Times New Roman" w:cs="Times New Roman"/>
          <w:sz w:val="24"/>
          <w:szCs w:val="24"/>
        </w:rPr>
        <w:t>st</w:t>
      </w:r>
      <w:r w:rsidR="00571C31" w:rsidRPr="00F561E1">
        <w:rPr>
          <w:rFonts w:ascii="Times New Roman" w:hAnsi="Times New Roman" w:cs="Times New Roman"/>
          <w:sz w:val="24"/>
          <w:szCs w:val="24"/>
        </w:rPr>
        <w:t>avebního povolení, vodohospodářského povolení</w:t>
      </w:r>
      <w:r w:rsidR="00DB261C" w:rsidRPr="00F561E1">
        <w:rPr>
          <w:rFonts w:ascii="Times New Roman" w:hAnsi="Times New Roman" w:cs="Times New Roman"/>
          <w:sz w:val="24"/>
          <w:szCs w:val="24"/>
        </w:rPr>
        <w:t>, rozhodnutí drážního úřadu</w:t>
      </w:r>
      <w:r w:rsidR="00571C31" w:rsidRPr="00F561E1">
        <w:rPr>
          <w:rFonts w:ascii="Times New Roman" w:hAnsi="Times New Roman" w:cs="Times New Roman"/>
          <w:sz w:val="24"/>
          <w:szCs w:val="24"/>
        </w:rPr>
        <w:t xml:space="preserve"> </w:t>
      </w:r>
    </w:p>
    <w:p w14:paraId="46D90A50" w14:textId="25B86898" w:rsidR="001D6439" w:rsidRDefault="001660B9" w:rsidP="00F561E1">
      <w:pPr>
        <w:widowControl w:val="0"/>
        <w:numPr>
          <w:ilvl w:val="0"/>
          <w:numId w:val="3"/>
        </w:numPr>
        <w:tabs>
          <w:tab w:val="left" w:pos="293"/>
        </w:tabs>
        <w:spacing w:after="0" w:line="292" w:lineRule="exact"/>
        <w:jc w:val="both"/>
        <w:rPr>
          <w:rFonts w:ascii="Times New Roman" w:hAnsi="Times New Roman" w:cs="Times New Roman"/>
          <w:sz w:val="24"/>
          <w:szCs w:val="24"/>
        </w:rPr>
      </w:pPr>
      <w:r w:rsidRPr="00F561E1">
        <w:rPr>
          <w:rFonts w:ascii="Times New Roman" w:hAnsi="Times New Roman" w:cs="Times New Roman"/>
          <w:sz w:val="24"/>
          <w:szCs w:val="24"/>
        </w:rPr>
        <w:t>informace vztahující se k</w:t>
      </w:r>
      <w:r w:rsidR="00851186" w:rsidRPr="00F561E1">
        <w:rPr>
          <w:rFonts w:ascii="Times New Roman" w:hAnsi="Times New Roman" w:cs="Times New Roman"/>
          <w:sz w:val="24"/>
          <w:szCs w:val="24"/>
        </w:rPr>
        <w:t xml:space="preserve"> </w:t>
      </w:r>
      <w:r w:rsidR="00571C31" w:rsidRPr="00F561E1">
        <w:rPr>
          <w:rFonts w:ascii="Times New Roman" w:hAnsi="Times New Roman" w:cs="Times New Roman"/>
          <w:sz w:val="24"/>
          <w:szCs w:val="24"/>
        </w:rPr>
        <w:t>podmín</w:t>
      </w:r>
      <w:r w:rsidRPr="00F561E1">
        <w:rPr>
          <w:rFonts w:ascii="Times New Roman" w:hAnsi="Times New Roman" w:cs="Times New Roman"/>
          <w:sz w:val="24"/>
          <w:szCs w:val="24"/>
        </w:rPr>
        <w:t>kám</w:t>
      </w:r>
      <w:r w:rsidR="00571C31" w:rsidRPr="00F561E1">
        <w:rPr>
          <w:rFonts w:ascii="Times New Roman" w:hAnsi="Times New Roman" w:cs="Times New Roman"/>
          <w:sz w:val="24"/>
          <w:szCs w:val="24"/>
        </w:rPr>
        <w:t xml:space="preserve"> dotace</w:t>
      </w:r>
      <w:r w:rsidR="00DB261C" w:rsidRPr="00F561E1">
        <w:rPr>
          <w:rFonts w:ascii="Times New Roman" w:hAnsi="Times New Roman" w:cs="Times New Roman"/>
          <w:sz w:val="24"/>
          <w:szCs w:val="24"/>
        </w:rPr>
        <w:t xml:space="preserve"> „</w:t>
      </w:r>
      <w:r w:rsidR="00DB261C" w:rsidRPr="00216C12">
        <w:rPr>
          <w:rFonts w:ascii="Times New Roman" w:hAnsi="Times New Roman" w:cs="Times New Roman"/>
          <w:sz w:val="24"/>
          <w:szCs w:val="24"/>
        </w:rPr>
        <w:t>Obecné podmínky grantové dohody“</w:t>
      </w:r>
      <w:r w:rsidR="00571C31" w:rsidRPr="00F561E1">
        <w:rPr>
          <w:rFonts w:ascii="Times New Roman" w:hAnsi="Times New Roman" w:cs="Times New Roman"/>
          <w:sz w:val="24"/>
          <w:szCs w:val="24"/>
        </w:rPr>
        <w:t>.</w:t>
      </w:r>
    </w:p>
    <w:p w14:paraId="2E91434C" w14:textId="77777777" w:rsidR="00F561E1" w:rsidRPr="00F561E1" w:rsidRDefault="00F561E1" w:rsidP="00F561E1">
      <w:pPr>
        <w:widowControl w:val="0"/>
        <w:tabs>
          <w:tab w:val="left" w:pos="293"/>
        </w:tabs>
        <w:spacing w:after="0" w:line="292" w:lineRule="exact"/>
        <w:jc w:val="both"/>
        <w:rPr>
          <w:rFonts w:ascii="Times New Roman" w:hAnsi="Times New Roman" w:cs="Times New Roman"/>
          <w:sz w:val="24"/>
          <w:szCs w:val="24"/>
        </w:rPr>
      </w:pPr>
    </w:p>
    <w:p w14:paraId="0F6D753C" w14:textId="77777777" w:rsidR="001D6439" w:rsidRPr="0098665E" w:rsidRDefault="007E5F9F" w:rsidP="00DD06A0">
      <w:pPr>
        <w:widowControl w:val="0"/>
        <w:tabs>
          <w:tab w:val="left" w:pos="502"/>
        </w:tabs>
        <w:spacing w:after="234" w:line="292" w:lineRule="exact"/>
        <w:rPr>
          <w:rFonts w:ascii="Times New Roman" w:hAnsi="Times New Roman" w:cs="Times New Roman"/>
          <w:sz w:val="24"/>
          <w:szCs w:val="24"/>
        </w:rPr>
      </w:pPr>
      <w:r w:rsidRPr="00753F69">
        <w:rPr>
          <w:rFonts w:ascii="Times New Roman" w:hAnsi="Times New Roman" w:cs="Times New Roman"/>
          <w:sz w:val="24"/>
          <w:szCs w:val="24"/>
        </w:rPr>
        <w:t>4.5</w:t>
      </w:r>
      <w:r w:rsidR="00DD06A0" w:rsidRPr="00753F69">
        <w:rPr>
          <w:rFonts w:ascii="Times New Roman" w:hAnsi="Times New Roman" w:cs="Times New Roman"/>
          <w:sz w:val="24"/>
          <w:szCs w:val="24"/>
        </w:rPr>
        <w:t>.</w:t>
      </w:r>
      <w:r w:rsidR="00DD06A0" w:rsidRPr="00753F69">
        <w:rPr>
          <w:rFonts w:ascii="Times New Roman" w:hAnsi="Times New Roman" w:cs="Times New Roman"/>
          <w:sz w:val="24"/>
          <w:szCs w:val="24"/>
        </w:rPr>
        <w:tab/>
      </w:r>
      <w:r w:rsidR="001D6439" w:rsidRPr="00A305C2">
        <w:rPr>
          <w:rFonts w:ascii="Times New Roman" w:hAnsi="Times New Roman" w:cs="Times New Roman"/>
          <w:sz w:val="24"/>
          <w:szCs w:val="24"/>
        </w:rPr>
        <w:t>Další podklady (jako např. smlouva se zhotovitelem stavby nebo s koordinátorem</w:t>
      </w:r>
      <w:r w:rsidR="001D6439" w:rsidRPr="0098665E">
        <w:rPr>
          <w:rFonts w:ascii="Times New Roman" w:hAnsi="Times New Roman" w:cs="Times New Roman"/>
          <w:sz w:val="24"/>
          <w:szCs w:val="24"/>
          <w:highlight w:val="yellow"/>
        </w:rPr>
        <w:t xml:space="preserve"> </w:t>
      </w:r>
      <w:r w:rsidR="001D6439" w:rsidRPr="00A305C2">
        <w:rPr>
          <w:rFonts w:ascii="Times New Roman" w:hAnsi="Times New Roman" w:cs="Times New Roman"/>
          <w:sz w:val="24"/>
          <w:szCs w:val="24"/>
        </w:rPr>
        <w:t>BOZP)</w:t>
      </w:r>
      <w:r w:rsidR="004C5702" w:rsidRPr="00A305C2">
        <w:rPr>
          <w:rFonts w:ascii="Times New Roman" w:hAnsi="Times New Roman" w:cs="Times New Roman"/>
          <w:sz w:val="24"/>
          <w:szCs w:val="24"/>
        </w:rPr>
        <w:t xml:space="preserve"> budou Technickému dozoru O</w:t>
      </w:r>
      <w:r w:rsidR="001D6439" w:rsidRPr="00A305C2">
        <w:rPr>
          <w:rFonts w:ascii="Times New Roman" w:hAnsi="Times New Roman" w:cs="Times New Roman"/>
          <w:sz w:val="24"/>
          <w:szCs w:val="24"/>
        </w:rPr>
        <w:t>bjednatelem předány průběžně, po jejich uzavření.</w:t>
      </w:r>
    </w:p>
    <w:p w14:paraId="75372DED" w14:textId="77777777" w:rsidR="001D6439" w:rsidRPr="0098665E" w:rsidRDefault="00DD06A0" w:rsidP="00DD06A0">
      <w:pPr>
        <w:widowControl w:val="0"/>
        <w:tabs>
          <w:tab w:val="left" w:pos="502"/>
        </w:tabs>
        <w:spacing w:after="303" w:line="299" w:lineRule="exact"/>
        <w:rPr>
          <w:rFonts w:ascii="Times New Roman" w:hAnsi="Times New Roman" w:cs="Times New Roman"/>
          <w:sz w:val="24"/>
          <w:szCs w:val="24"/>
        </w:rPr>
      </w:pPr>
      <w:r w:rsidRPr="0098665E">
        <w:rPr>
          <w:rFonts w:ascii="Times New Roman" w:hAnsi="Times New Roman" w:cs="Times New Roman"/>
          <w:sz w:val="24"/>
          <w:szCs w:val="24"/>
        </w:rPr>
        <w:t>4.</w:t>
      </w:r>
      <w:r w:rsidR="007E5F9F" w:rsidRPr="0098665E">
        <w:rPr>
          <w:rFonts w:ascii="Times New Roman" w:hAnsi="Times New Roman" w:cs="Times New Roman"/>
          <w:sz w:val="24"/>
          <w:szCs w:val="24"/>
        </w:rPr>
        <w:t>6</w:t>
      </w:r>
      <w:r w:rsidRPr="0098665E">
        <w:rPr>
          <w:rFonts w:ascii="Times New Roman" w:hAnsi="Times New Roman" w:cs="Times New Roman"/>
          <w:sz w:val="24"/>
          <w:szCs w:val="24"/>
        </w:rPr>
        <w:t>.</w:t>
      </w:r>
      <w:r w:rsidRPr="0098665E">
        <w:rPr>
          <w:rFonts w:ascii="Times New Roman" w:hAnsi="Times New Roman" w:cs="Times New Roman"/>
          <w:sz w:val="24"/>
          <w:szCs w:val="24"/>
        </w:rPr>
        <w:tab/>
      </w:r>
      <w:r w:rsidR="001D6439" w:rsidRPr="0098665E">
        <w:rPr>
          <w:rFonts w:ascii="Times New Roman" w:hAnsi="Times New Roman" w:cs="Times New Roman"/>
          <w:sz w:val="24"/>
          <w:szCs w:val="24"/>
        </w:rPr>
        <w:t xml:space="preserve">Objednatel se zavazuje umožnit </w:t>
      </w:r>
      <w:r w:rsidR="00462E62" w:rsidRPr="0098665E">
        <w:rPr>
          <w:rFonts w:ascii="Times New Roman" w:hAnsi="Times New Roman" w:cs="Times New Roman"/>
          <w:sz w:val="24"/>
          <w:szCs w:val="24"/>
        </w:rPr>
        <w:t>T</w:t>
      </w:r>
      <w:r w:rsidR="001D6439" w:rsidRPr="0098665E">
        <w:rPr>
          <w:rFonts w:ascii="Times New Roman" w:hAnsi="Times New Roman" w:cs="Times New Roman"/>
          <w:sz w:val="24"/>
          <w:szCs w:val="24"/>
        </w:rPr>
        <w:t xml:space="preserve">echnickému dozoru (tzn. zaměstnancům </w:t>
      </w:r>
      <w:r w:rsidR="00462E62" w:rsidRPr="0098665E">
        <w:rPr>
          <w:rFonts w:ascii="Times New Roman" w:hAnsi="Times New Roman" w:cs="Times New Roman"/>
          <w:sz w:val="24"/>
          <w:szCs w:val="24"/>
        </w:rPr>
        <w:t>T</w:t>
      </w:r>
      <w:r w:rsidR="001D6439" w:rsidRPr="0098665E">
        <w:rPr>
          <w:rFonts w:ascii="Times New Roman" w:hAnsi="Times New Roman" w:cs="Times New Roman"/>
          <w:sz w:val="24"/>
          <w:szCs w:val="24"/>
        </w:rPr>
        <w:t>echnického dozoru, kteří se budou podílet na zařízení záležitostí dle této Smlouvy) vstup do prostoru staveniště stavby.</w:t>
      </w:r>
      <w:bookmarkStart w:id="1" w:name="bookmark1"/>
    </w:p>
    <w:p w14:paraId="60E9C09A" w14:textId="77777777" w:rsidR="0008630C" w:rsidRPr="0098665E" w:rsidRDefault="0008630C" w:rsidP="003524B6">
      <w:pPr>
        <w:widowControl w:val="0"/>
        <w:tabs>
          <w:tab w:val="left" w:pos="502"/>
        </w:tabs>
        <w:spacing w:after="303" w:line="299" w:lineRule="exact"/>
        <w:jc w:val="both"/>
        <w:rPr>
          <w:rFonts w:ascii="Times New Roman" w:hAnsi="Times New Roman" w:cs="Times New Roman"/>
          <w:sz w:val="24"/>
          <w:szCs w:val="24"/>
        </w:rPr>
      </w:pPr>
      <w:r w:rsidRPr="0098665E">
        <w:rPr>
          <w:rFonts w:ascii="Times New Roman" w:hAnsi="Times New Roman" w:cs="Times New Roman"/>
          <w:sz w:val="24"/>
          <w:szCs w:val="24"/>
        </w:rPr>
        <w:t>4.7.</w:t>
      </w:r>
      <w:r w:rsidRPr="0098665E">
        <w:rPr>
          <w:rFonts w:ascii="Times New Roman" w:hAnsi="Times New Roman" w:cs="Times New Roman"/>
          <w:sz w:val="24"/>
          <w:szCs w:val="24"/>
        </w:rPr>
        <w:tab/>
        <w:t xml:space="preserve">Objednatel má právo na to, aby byl ze strany TDI průběžně informován o průběhu činností, které jsou předmětem </w:t>
      </w:r>
      <w:r w:rsidR="00261BEA" w:rsidRPr="0098665E">
        <w:rPr>
          <w:rFonts w:ascii="Times New Roman" w:hAnsi="Times New Roman" w:cs="Times New Roman"/>
          <w:sz w:val="24"/>
          <w:szCs w:val="24"/>
        </w:rPr>
        <w:t xml:space="preserve">plnění dle </w:t>
      </w:r>
      <w:r w:rsidRPr="0098665E">
        <w:rPr>
          <w:rFonts w:ascii="Times New Roman" w:hAnsi="Times New Roman" w:cs="Times New Roman"/>
          <w:sz w:val="24"/>
          <w:szCs w:val="24"/>
        </w:rPr>
        <w:t>této Smlouvy, a to ve formě písemných či ústních zpráv v četnosti dle dohody smluvních stran a dále průběžně</w:t>
      </w:r>
      <w:r w:rsidR="001236EA" w:rsidRPr="0098665E">
        <w:rPr>
          <w:rFonts w:ascii="Times New Roman" w:hAnsi="Times New Roman" w:cs="Times New Roman"/>
          <w:sz w:val="24"/>
          <w:szCs w:val="24"/>
        </w:rPr>
        <w:t xml:space="preserve"> informován</w:t>
      </w:r>
      <w:r w:rsidRPr="0098665E">
        <w:rPr>
          <w:rFonts w:ascii="Times New Roman" w:hAnsi="Times New Roman" w:cs="Times New Roman"/>
          <w:sz w:val="24"/>
          <w:szCs w:val="24"/>
        </w:rPr>
        <w:t xml:space="preserve"> ústní formou při osobních jednáních nebo</w:t>
      </w:r>
      <w:r w:rsidR="00261BEA" w:rsidRPr="0098665E">
        <w:rPr>
          <w:rFonts w:ascii="Times New Roman" w:hAnsi="Times New Roman" w:cs="Times New Roman"/>
          <w:sz w:val="24"/>
          <w:szCs w:val="24"/>
        </w:rPr>
        <w:t xml:space="preserve"> telefonicky, pokud z povahy a </w:t>
      </w:r>
      <w:r w:rsidRPr="0098665E">
        <w:rPr>
          <w:rFonts w:ascii="Times New Roman" w:hAnsi="Times New Roman" w:cs="Times New Roman"/>
          <w:sz w:val="24"/>
          <w:szCs w:val="24"/>
        </w:rPr>
        <w:t>závažnosti věci nevyplývá, že je potřebná písemná forma styku.</w:t>
      </w:r>
    </w:p>
    <w:p w14:paraId="028EB62E" w14:textId="26FDB301" w:rsidR="00851186" w:rsidRPr="0098665E" w:rsidRDefault="00851186" w:rsidP="003524B6">
      <w:pPr>
        <w:widowControl w:val="0"/>
        <w:tabs>
          <w:tab w:val="left" w:pos="502"/>
        </w:tabs>
        <w:spacing w:after="303" w:line="299" w:lineRule="exact"/>
        <w:jc w:val="both"/>
        <w:rPr>
          <w:rFonts w:ascii="Times New Roman" w:hAnsi="Times New Roman" w:cs="Times New Roman"/>
          <w:sz w:val="24"/>
          <w:szCs w:val="24"/>
        </w:rPr>
      </w:pPr>
      <w:r w:rsidRPr="0098665E">
        <w:rPr>
          <w:rFonts w:ascii="Times New Roman" w:hAnsi="Times New Roman" w:cs="Times New Roman"/>
          <w:sz w:val="24"/>
          <w:szCs w:val="24"/>
        </w:rPr>
        <w:t>4.8.</w:t>
      </w:r>
      <w:r w:rsidRPr="0098665E">
        <w:rPr>
          <w:rFonts w:ascii="Times New Roman" w:hAnsi="Times New Roman" w:cs="Times New Roman"/>
          <w:sz w:val="24"/>
          <w:szCs w:val="24"/>
        </w:rPr>
        <w:tab/>
      </w:r>
      <w:r w:rsidR="00042E2F">
        <w:rPr>
          <w:rFonts w:ascii="Times New Roman" w:hAnsi="Times New Roman" w:cs="Times New Roman"/>
          <w:sz w:val="24"/>
          <w:szCs w:val="24"/>
        </w:rPr>
        <w:t>V</w:t>
      </w:r>
      <w:r w:rsidRPr="0098665E">
        <w:rPr>
          <w:rFonts w:ascii="Times New Roman" w:hAnsi="Times New Roman" w:cs="Times New Roman"/>
          <w:sz w:val="24"/>
          <w:szCs w:val="24"/>
        </w:rPr>
        <w:t xml:space="preserve"> případě potřeby udělí Objednatel Technickému dozoru plnou moc. Výslovně se však ujednává, že Technický dozor není oprávněn za Objednatele </w:t>
      </w:r>
      <w:r w:rsidR="006C384F" w:rsidRPr="0098665E">
        <w:rPr>
          <w:rFonts w:ascii="Times New Roman" w:hAnsi="Times New Roman" w:cs="Times New Roman"/>
          <w:sz w:val="24"/>
          <w:szCs w:val="24"/>
        </w:rPr>
        <w:t xml:space="preserve">uzavírat (ať již ústně či písemně) </w:t>
      </w:r>
      <w:r w:rsidRPr="0098665E">
        <w:rPr>
          <w:rFonts w:ascii="Times New Roman" w:hAnsi="Times New Roman" w:cs="Times New Roman"/>
          <w:sz w:val="24"/>
          <w:szCs w:val="24"/>
        </w:rPr>
        <w:t xml:space="preserve">a podepisovat žádné smlouvy, dodatky ke smlouvám, uznání závazku, splátkové kalendáře, rozpočty apod. </w:t>
      </w:r>
    </w:p>
    <w:bookmarkEnd w:id="1"/>
    <w:p w14:paraId="37EFBB35" w14:textId="77777777" w:rsidR="001D6439" w:rsidRPr="0098665E" w:rsidRDefault="001D6439" w:rsidP="0008630C">
      <w:pPr>
        <w:widowControl w:val="0"/>
        <w:tabs>
          <w:tab w:val="left" w:pos="390"/>
        </w:tabs>
        <w:spacing w:after="0" w:line="288" w:lineRule="exact"/>
        <w:jc w:val="both"/>
        <w:rPr>
          <w:rFonts w:ascii="Times New Roman" w:hAnsi="Times New Roman" w:cs="Times New Roman"/>
          <w:sz w:val="24"/>
          <w:szCs w:val="24"/>
        </w:rPr>
      </w:pPr>
    </w:p>
    <w:p w14:paraId="02EDB873" w14:textId="77777777" w:rsidR="001D6439" w:rsidRPr="0098665E" w:rsidRDefault="00282DA1" w:rsidP="001D6439">
      <w:pPr>
        <w:widowControl w:val="0"/>
        <w:tabs>
          <w:tab w:val="left" w:pos="502"/>
        </w:tabs>
        <w:spacing w:after="303" w:line="299" w:lineRule="exact"/>
        <w:ind w:left="567"/>
        <w:jc w:val="center"/>
        <w:rPr>
          <w:rStyle w:val="Heading22"/>
          <w:rFonts w:ascii="Times New Roman" w:hAnsi="Times New Roman" w:cs="Times New Roman"/>
          <w:i/>
          <w:sz w:val="24"/>
          <w:szCs w:val="24"/>
          <w:u w:val="none"/>
        </w:rPr>
      </w:pPr>
      <w:bookmarkStart w:id="2" w:name="bookmark3"/>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V</w:t>
      </w:r>
      <w:r w:rsidR="001D6439" w:rsidRPr="0098665E">
        <w:rPr>
          <w:rStyle w:val="Heading22"/>
          <w:rFonts w:ascii="Times New Roman" w:hAnsi="Times New Roman" w:cs="Times New Roman"/>
          <w:sz w:val="24"/>
          <w:szCs w:val="24"/>
          <w:u w:val="none"/>
        </w:rPr>
        <w:t>.</w:t>
      </w:r>
      <w:r w:rsidR="001D6439" w:rsidRPr="0098665E">
        <w:rPr>
          <w:rStyle w:val="Heading22"/>
          <w:rFonts w:ascii="Times New Roman" w:hAnsi="Times New Roman" w:cs="Times New Roman"/>
          <w:sz w:val="24"/>
          <w:szCs w:val="24"/>
          <w:u w:val="none"/>
        </w:rPr>
        <w:br/>
        <w:t>DOBA PLNĚNÍ</w:t>
      </w:r>
      <w:bookmarkEnd w:id="2"/>
      <w:r w:rsidRPr="0098665E">
        <w:rPr>
          <w:rStyle w:val="Heading22"/>
          <w:rFonts w:ascii="Times New Roman" w:hAnsi="Times New Roman" w:cs="Times New Roman"/>
          <w:sz w:val="24"/>
          <w:szCs w:val="24"/>
          <w:u w:val="none"/>
        </w:rPr>
        <w:t xml:space="preserve">, </w:t>
      </w:r>
      <w:r w:rsidRPr="0098665E">
        <w:rPr>
          <w:rStyle w:val="Heading23NotItalicSpacing0pt"/>
          <w:rFonts w:ascii="Times New Roman" w:hAnsi="Times New Roman" w:cs="Times New Roman"/>
          <w:b/>
          <w:i w:val="0"/>
          <w:sz w:val="24"/>
          <w:szCs w:val="24"/>
          <w:u w:val="none"/>
        </w:rPr>
        <w:t xml:space="preserve">MÍSTO </w:t>
      </w:r>
      <w:r w:rsidRPr="0098665E">
        <w:rPr>
          <w:rStyle w:val="Heading23"/>
          <w:rFonts w:ascii="Times New Roman" w:hAnsi="Times New Roman" w:cs="Times New Roman"/>
          <w:b/>
          <w:i w:val="0"/>
          <w:sz w:val="24"/>
          <w:szCs w:val="24"/>
          <w:u w:val="none"/>
        </w:rPr>
        <w:t>PLNĚNÍ</w:t>
      </w:r>
    </w:p>
    <w:p w14:paraId="74C9D63C" w14:textId="001BB7F7" w:rsidR="00282DA1" w:rsidRPr="00F561E1" w:rsidRDefault="00282DA1" w:rsidP="00282DA1">
      <w:pPr>
        <w:widowControl w:val="0"/>
        <w:tabs>
          <w:tab w:val="left" w:pos="389"/>
        </w:tabs>
        <w:spacing w:after="240" w:line="284" w:lineRule="exact"/>
        <w:jc w:val="both"/>
        <w:rPr>
          <w:rFonts w:ascii="Times New Roman" w:hAnsi="Times New Roman" w:cs="Times New Roman"/>
        </w:rPr>
      </w:pPr>
      <w:r w:rsidRPr="0098665E">
        <w:rPr>
          <w:rFonts w:ascii="Times New Roman" w:hAnsi="Times New Roman" w:cs="Times New Roman"/>
          <w:sz w:val="24"/>
          <w:szCs w:val="24"/>
        </w:rPr>
        <w:t>5.1.</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Pr="008846D6">
        <w:rPr>
          <w:rFonts w:ascii="Times New Roman" w:hAnsi="Times New Roman" w:cs="Times New Roman"/>
          <w:sz w:val="24"/>
          <w:szCs w:val="24"/>
        </w:rPr>
        <w:t>Místem výkonu činnosti TDI je místo stavby</w:t>
      </w:r>
      <w:r w:rsidR="00776475">
        <w:rPr>
          <w:rFonts w:ascii="Times New Roman" w:hAnsi="Times New Roman" w:cs="Times New Roman"/>
          <w:sz w:val="24"/>
          <w:szCs w:val="24"/>
        </w:rPr>
        <w:t xml:space="preserve"> </w:t>
      </w:r>
      <w:r w:rsidR="00991585" w:rsidRPr="009A33DD">
        <w:rPr>
          <w:rFonts w:ascii="Times New Roman" w:hAnsi="Times New Roman" w:cs="Times New Roman"/>
          <w:sz w:val="24"/>
          <w:szCs w:val="24"/>
        </w:rPr>
        <w:t>„</w:t>
      </w:r>
      <w:r w:rsidR="00415DBA" w:rsidRPr="0082538D">
        <w:rPr>
          <w:rFonts w:ascii="Times New Roman" w:hAnsi="Times New Roman" w:cs="Times New Roman"/>
          <w:bCs/>
          <w:i/>
          <w:sz w:val="24"/>
          <w:szCs w:val="24"/>
        </w:rPr>
        <w:t>Stavební úpravy stávající stavby obslužné plochy</w:t>
      </w:r>
      <w:r w:rsidR="00991585" w:rsidRPr="009A33DD">
        <w:rPr>
          <w:rFonts w:ascii="Times New Roman" w:hAnsi="Times New Roman" w:cs="Times New Roman"/>
          <w:i/>
          <w:sz w:val="24"/>
          <w:szCs w:val="24"/>
        </w:rPr>
        <w:t>“</w:t>
      </w:r>
      <w:r w:rsidR="00753F69" w:rsidRPr="00C05F42">
        <w:rPr>
          <w:rFonts w:ascii="Times New Roman" w:hAnsi="Times New Roman" w:cs="Times New Roman"/>
          <w:sz w:val="24"/>
          <w:szCs w:val="24"/>
        </w:rPr>
        <w:t xml:space="preserve"> </w:t>
      </w:r>
      <w:r w:rsidRPr="00BD6745">
        <w:rPr>
          <w:rFonts w:ascii="Times New Roman" w:hAnsi="Times New Roman" w:cs="Times New Roman"/>
          <w:sz w:val="24"/>
          <w:szCs w:val="24"/>
        </w:rPr>
        <w:t xml:space="preserve">nebo na pracovišti TDI na adrese sídla TDI. </w:t>
      </w:r>
    </w:p>
    <w:p w14:paraId="7E2CC06B" w14:textId="1019C2AC" w:rsidR="001D6439" w:rsidRPr="00092A2A" w:rsidRDefault="008F4323" w:rsidP="00282DA1">
      <w:pPr>
        <w:widowControl w:val="0"/>
        <w:tabs>
          <w:tab w:val="left" w:pos="389"/>
        </w:tabs>
        <w:spacing w:after="240" w:line="284" w:lineRule="exact"/>
        <w:jc w:val="both"/>
        <w:rPr>
          <w:rFonts w:ascii="Times New Roman" w:hAnsi="Times New Roman" w:cs="Times New Roman"/>
          <w:sz w:val="24"/>
          <w:szCs w:val="24"/>
        </w:rPr>
      </w:pPr>
      <w:r w:rsidRPr="00092A2A">
        <w:rPr>
          <w:rFonts w:ascii="Times New Roman" w:hAnsi="Times New Roman" w:cs="Times New Roman"/>
          <w:sz w:val="24"/>
          <w:szCs w:val="24"/>
        </w:rPr>
        <w:t>5.2.</w:t>
      </w:r>
      <w:r w:rsidRPr="00092A2A">
        <w:rPr>
          <w:rFonts w:ascii="Times New Roman" w:hAnsi="Times New Roman" w:cs="Times New Roman"/>
          <w:sz w:val="24"/>
          <w:szCs w:val="24"/>
        </w:rPr>
        <w:tab/>
      </w:r>
      <w:r w:rsidR="00064173">
        <w:rPr>
          <w:rFonts w:ascii="Times New Roman" w:hAnsi="Times New Roman" w:cs="Times New Roman"/>
          <w:sz w:val="24"/>
          <w:szCs w:val="24"/>
        </w:rPr>
        <w:t xml:space="preserve"> </w:t>
      </w:r>
      <w:r w:rsidR="00E111FA" w:rsidRPr="00092A2A">
        <w:rPr>
          <w:rFonts w:ascii="Times New Roman" w:hAnsi="Times New Roman" w:cs="Times New Roman"/>
          <w:sz w:val="24"/>
          <w:szCs w:val="24"/>
        </w:rPr>
        <w:t>Výkon činnosti TDI zahájí T</w:t>
      </w:r>
      <w:r w:rsidR="001D6439" w:rsidRPr="00092A2A">
        <w:rPr>
          <w:rFonts w:ascii="Times New Roman" w:hAnsi="Times New Roman" w:cs="Times New Roman"/>
          <w:sz w:val="24"/>
          <w:szCs w:val="24"/>
        </w:rPr>
        <w:t xml:space="preserve">echnický dozor </w:t>
      </w:r>
      <w:r w:rsidR="00E111FA" w:rsidRPr="00092A2A">
        <w:rPr>
          <w:rFonts w:ascii="Times New Roman" w:hAnsi="Times New Roman" w:cs="Times New Roman"/>
          <w:sz w:val="24"/>
          <w:szCs w:val="24"/>
        </w:rPr>
        <w:t>ihned po</w:t>
      </w:r>
      <w:r w:rsidR="001D6439" w:rsidRPr="00092A2A">
        <w:rPr>
          <w:rFonts w:ascii="Times New Roman" w:hAnsi="Times New Roman" w:cs="Times New Roman"/>
          <w:sz w:val="24"/>
          <w:szCs w:val="24"/>
        </w:rPr>
        <w:t xml:space="preserve"> uzavření této Smlouvy</w:t>
      </w:r>
      <w:r w:rsidR="009349AA">
        <w:rPr>
          <w:rFonts w:ascii="Times New Roman" w:hAnsi="Times New Roman" w:cs="Times New Roman"/>
          <w:sz w:val="24"/>
          <w:szCs w:val="24"/>
        </w:rPr>
        <w:t>, resp. dle povahy až v souvislosti se zahájením realizace/přípravy projektu ze strany zhotovitele stavby, dojde-li k tomu až v období po podpisu této Smlouvy</w:t>
      </w:r>
      <w:r w:rsidR="001D6439" w:rsidRPr="00092A2A">
        <w:rPr>
          <w:rFonts w:ascii="Times New Roman" w:hAnsi="Times New Roman" w:cs="Times New Roman"/>
          <w:sz w:val="24"/>
          <w:szCs w:val="24"/>
        </w:rPr>
        <w:t>.</w:t>
      </w:r>
    </w:p>
    <w:p w14:paraId="15DECD1F" w14:textId="474DE726" w:rsidR="001D6439" w:rsidRPr="0098665E" w:rsidRDefault="008F4323" w:rsidP="008F4323">
      <w:pPr>
        <w:widowControl w:val="0"/>
        <w:tabs>
          <w:tab w:val="left" w:pos="389"/>
        </w:tabs>
        <w:spacing w:after="240" w:line="284" w:lineRule="exact"/>
        <w:jc w:val="both"/>
        <w:rPr>
          <w:rFonts w:ascii="Times New Roman" w:hAnsi="Times New Roman" w:cs="Times New Roman"/>
          <w:sz w:val="24"/>
          <w:szCs w:val="24"/>
        </w:rPr>
      </w:pPr>
      <w:r w:rsidRPr="007A7813">
        <w:rPr>
          <w:rFonts w:ascii="Times New Roman" w:hAnsi="Times New Roman" w:cs="Times New Roman"/>
          <w:sz w:val="24"/>
          <w:szCs w:val="24"/>
        </w:rPr>
        <w:t>5.3.</w:t>
      </w:r>
      <w:r w:rsidRPr="007A7813">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A305C2">
        <w:rPr>
          <w:rFonts w:ascii="Times New Roman" w:hAnsi="Times New Roman" w:cs="Times New Roman"/>
          <w:sz w:val="24"/>
          <w:szCs w:val="24"/>
        </w:rPr>
        <w:t xml:space="preserve">Výkon činnosti TDI bude ukončen nejpozději do </w:t>
      </w:r>
      <w:r w:rsidR="007A7813">
        <w:rPr>
          <w:rFonts w:ascii="Times New Roman" w:hAnsi="Times New Roman" w:cs="Times New Roman"/>
          <w:sz w:val="24"/>
          <w:szCs w:val="24"/>
        </w:rPr>
        <w:t>21</w:t>
      </w:r>
      <w:r w:rsidR="007A7813"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 xml:space="preserve">dnů po předání a převzetí stavby mezi </w:t>
      </w:r>
      <w:r w:rsidR="005C08BE" w:rsidRPr="00A305C2">
        <w:rPr>
          <w:rFonts w:ascii="Times New Roman" w:hAnsi="Times New Roman" w:cs="Times New Roman"/>
          <w:sz w:val="24"/>
          <w:szCs w:val="24"/>
        </w:rPr>
        <w:t xml:space="preserve">Objednatelem </w:t>
      </w:r>
      <w:r w:rsidR="001D6439" w:rsidRPr="00A305C2">
        <w:rPr>
          <w:rFonts w:ascii="Times New Roman" w:hAnsi="Times New Roman" w:cs="Times New Roman"/>
          <w:sz w:val="24"/>
          <w:szCs w:val="24"/>
        </w:rPr>
        <w:t>a zhotovitelem stavby bez vad a nedodělků, a to předáním kompletní</w:t>
      </w:r>
      <w:r w:rsidR="00C47E4E"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dokumentace o průběhu výstavby</w:t>
      </w:r>
      <w:r w:rsidR="005C08BE" w:rsidRPr="00A305C2">
        <w:rPr>
          <w:rFonts w:ascii="Times New Roman" w:hAnsi="Times New Roman" w:cs="Times New Roman"/>
          <w:sz w:val="24"/>
          <w:szCs w:val="24"/>
        </w:rPr>
        <w:t xml:space="preserve"> včetně dokumentace skutečného provedení stavby</w:t>
      </w:r>
      <w:r w:rsidR="001D6439" w:rsidRPr="00A305C2">
        <w:rPr>
          <w:rFonts w:ascii="Times New Roman" w:hAnsi="Times New Roman" w:cs="Times New Roman"/>
          <w:sz w:val="24"/>
          <w:szCs w:val="24"/>
        </w:rPr>
        <w:t xml:space="preserve"> a </w:t>
      </w:r>
      <w:r w:rsidR="00C47E4E" w:rsidRPr="00A305C2">
        <w:rPr>
          <w:rFonts w:ascii="Times New Roman" w:hAnsi="Times New Roman" w:cs="Times New Roman"/>
          <w:sz w:val="24"/>
          <w:szCs w:val="24"/>
        </w:rPr>
        <w:t xml:space="preserve">veškerých </w:t>
      </w:r>
      <w:r w:rsidR="001D6439" w:rsidRPr="00A305C2">
        <w:rPr>
          <w:rFonts w:ascii="Times New Roman" w:hAnsi="Times New Roman" w:cs="Times New Roman"/>
          <w:sz w:val="24"/>
          <w:szCs w:val="24"/>
        </w:rPr>
        <w:t xml:space="preserve">dalších dokumentů </w:t>
      </w:r>
      <w:r w:rsidR="00D1195D" w:rsidRPr="00A305C2">
        <w:rPr>
          <w:rFonts w:ascii="Times New Roman" w:hAnsi="Times New Roman" w:cs="Times New Roman"/>
          <w:sz w:val="24"/>
          <w:szCs w:val="24"/>
        </w:rPr>
        <w:t xml:space="preserve">vztahujících se ke stavbě a činnosti TDI </w:t>
      </w:r>
      <w:r w:rsidR="005C08BE" w:rsidRPr="00A305C2">
        <w:rPr>
          <w:rFonts w:ascii="Times New Roman" w:hAnsi="Times New Roman" w:cs="Times New Roman"/>
          <w:sz w:val="24"/>
          <w:szCs w:val="24"/>
        </w:rPr>
        <w:t>O</w:t>
      </w:r>
      <w:r w:rsidR="001D6439" w:rsidRPr="00A305C2">
        <w:rPr>
          <w:rFonts w:ascii="Times New Roman" w:hAnsi="Times New Roman" w:cs="Times New Roman"/>
          <w:sz w:val="24"/>
          <w:szCs w:val="24"/>
        </w:rPr>
        <w:t>bjednateli.</w:t>
      </w:r>
    </w:p>
    <w:p w14:paraId="1F6FE8AB" w14:textId="12A96C28" w:rsidR="001D6439" w:rsidRPr="0098665E" w:rsidRDefault="008F4323" w:rsidP="008F4323">
      <w:pPr>
        <w:widowControl w:val="0"/>
        <w:tabs>
          <w:tab w:val="left" w:pos="389"/>
        </w:tabs>
        <w:spacing w:after="237" w:line="284" w:lineRule="exact"/>
        <w:jc w:val="both"/>
        <w:rPr>
          <w:rFonts w:ascii="Times New Roman" w:hAnsi="Times New Roman" w:cs="Times New Roman"/>
          <w:sz w:val="24"/>
          <w:szCs w:val="24"/>
        </w:rPr>
      </w:pPr>
      <w:r w:rsidRPr="0098665E">
        <w:rPr>
          <w:rFonts w:ascii="Times New Roman" w:hAnsi="Times New Roman" w:cs="Times New Roman"/>
          <w:sz w:val="24"/>
          <w:szCs w:val="24"/>
        </w:rPr>
        <w:t>5.4.</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V případech, že by došlo k prodloužení </w:t>
      </w:r>
      <w:r w:rsidR="00E111FA" w:rsidRPr="0098665E">
        <w:rPr>
          <w:rFonts w:ascii="Times New Roman" w:hAnsi="Times New Roman" w:cs="Times New Roman"/>
          <w:sz w:val="24"/>
          <w:szCs w:val="24"/>
        </w:rPr>
        <w:t>l</w:t>
      </w:r>
      <w:r w:rsidRPr="0098665E">
        <w:rPr>
          <w:rFonts w:ascii="Times New Roman" w:hAnsi="Times New Roman" w:cs="Times New Roman"/>
          <w:sz w:val="24"/>
          <w:szCs w:val="24"/>
        </w:rPr>
        <w:t>hůty</w:t>
      </w:r>
      <w:r w:rsidR="001D6439" w:rsidRPr="0098665E">
        <w:rPr>
          <w:rFonts w:ascii="Times New Roman" w:hAnsi="Times New Roman" w:cs="Times New Roman"/>
          <w:sz w:val="24"/>
          <w:szCs w:val="24"/>
        </w:rPr>
        <w:t xml:space="preserve"> provedení stavby mezi zhotovitelem a </w:t>
      </w:r>
      <w:r w:rsidR="00E111FA" w:rsidRPr="0098665E">
        <w:rPr>
          <w:rFonts w:ascii="Times New Roman" w:hAnsi="Times New Roman" w:cs="Times New Roman"/>
          <w:sz w:val="24"/>
          <w:szCs w:val="24"/>
        </w:rPr>
        <w:t>Objednatelem</w:t>
      </w:r>
      <w:r w:rsidR="001D6439" w:rsidRPr="0098665E">
        <w:rPr>
          <w:rFonts w:ascii="Times New Roman" w:hAnsi="Times New Roman" w:cs="Times New Roman"/>
          <w:sz w:val="24"/>
          <w:szCs w:val="24"/>
        </w:rPr>
        <w:t>, dojde i k</w:t>
      </w:r>
      <w:r w:rsidR="005C08BE" w:rsidRPr="0098665E">
        <w:rPr>
          <w:rFonts w:ascii="Times New Roman" w:hAnsi="Times New Roman" w:cs="Times New Roman"/>
          <w:sz w:val="24"/>
          <w:szCs w:val="24"/>
        </w:rPr>
        <w:t xml:space="preserve"> odpovídajícímu </w:t>
      </w:r>
      <w:r w:rsidR="001D6439" w:rsidRPr="0098665E">
        <w:rPr>
          <w:rFonts w:ascii="Times New Roman" w:hAnsi="Times New Roman" w:cs="Times New Roman"/>
          <w:sz w:val="24"/>
          <w:szCs w:val="24"/>
        </w:rPr>
        <w:t xml:space="preserve">prodloužení lhůty </w:t>
      </w:r>
      <w:r w:rsidR="005C08BE" w:rsidRPr="0098665E">
        <w:rPr>
          <w:rFonts w:ascii="Times New Roman" w:hAnsi="Times New Roman" w:cs="Times New Roman"/>
          <w:sz w:val="24"/>
          <w:szCs w:val="24"/>
        </w:rPr>
        <w:t>plnění</w:t>
      </w:r>
      <w:r w:rsidR="001D6439" w:rsidRPr="0098665E">
        <w:rPr>
          <w:rFonts w:ascii="Times New Roman" w:hAnsi="Times New Roman" w:cs="Times New Roman"/>
          <w:sz w:val="24"/>
          <w:szCs w:val="24"/>
        </w:rPr>
        <w:t xml:space="preserve"> činnost</w:t>
      </w:r>
      <w:r w:rsidR="005C08BE" w:rsidRPr="0098665E">
        <w:rPr>
          <w:rFonts w:ascii="Times New Roman" w:hAnsi="Times New Roman" w:cs="Times New Roman"/>
          <w:sz w:val="24"/>
          <w:szCs w:val="24"/>
        </w:rPr>
        <w:t>í</w:t>
      </w:r>
      <w:r w:rsidR="001D6439" w:rsidRPr="0098665E">
        <w:rPr>
          <w:rFonts w:ascii="Times New Roman" w:hAnsi="Times New Roman" w:cs="Times New Roman"/>
          <w:sz w:val="24"/>
          <w:szCs w:val="24"/>
        </w:rPr>
        <w:t xml:space="preserve"> TDI</w:t>
      </w:r>
      <w:r w:rsidR="00E111FA" w:rsidRPr="0098665E">
        <w:rPr>
          <w:rFonts w:ascii="Times New Roman" w:hAnsi="Times New Roman" w:cs="Times New Roman"/>
          <w:sz w:val="24"/>
          <w:szCs w:val="24"/>
        </w:rPr>
        <w:t xml:space="preserve"> dle této </w:t>
      </w:r>
      <w:r w:rsidR="00E111FA" w:rsidRPr="0098665E">
        <w:rPr>
          <w:rFonts w:ascii="Times New Roman" w:hAnsi="Times New Roman" w:cs="Times New Roman"/>
          <w:sz w:val="24"/>
          <w:szCs w:val="24"/>
        </w:rPr>
        <w:lastRenderedPageBreak/>
        <w:t>Smlouvy</w:t>
      </w:r>
      <w:r w:rsidR="001D6439" w:rsidRPr="0098665E">
        <w:rPr>
          <w:rFonts w:ascii="Times New Roman" w:hAnsi="Times New Roman" w:cs="Times New Roman"/>
          <w:sz w:val="24"/>
          <w:szCs w:val="24"/>
        </w:rPr>
        <w:t>.</w:t>
      </w:r>
    </w:p>
    <w:p w14:paraId="233DA9C3" w14:textId="77777777" w:rsidR="001D6439" w:rsidRDefault="001D6439" w:rsidP="001D6439">
      <w:pPr>
        <w:spacing w:after="27" w:line="220" w:lineRule="exact"/>
        <w:rPr>
          <w:rStyle w:val="Bodytext3"/>
          <w:rFonts w:ascii="Times New Roman" w:hAnsi="Times New Roman" w:cs="Times New Roman"/>
          <w:sz w:val="24"/>
          <w:szCs w:val="24"/>
        </w:rPr>
      </w:pPr>
    </w:p>
    <w:p w14:paraId="0FA655D1" w14:textId="77777777" w:rsidR="00051743" w:rsidRPr="0098665E" w:rsidRDefault="00051743" w:rsidP="001D6439">
      <w:pPr>
        <w:spacing w:after="27" w:line="220" w:lineRule="exact"/>
        <w:rPr>
          <w:rStyle w:val="Bodytext3"/>
          <w:rFonts w:ascii="Times New Roman" w:hAnsi="Times New Roman" w:cs="Times New Roman"/>
          <w:sz w:val="24"/>
          <w:szCs w:val="24"/>
        </w:rPr>
      </w:pPr>
    </w:p>
    <w:p w14:paraId="7B36DA56" w14:textId="77777777" w:rsidR="001D6439" w:rsidRPr="0098665E" w:rsidRDefault="00724D44" w:rsidP="001D6439">
      <w:pPr>
        <w:jc w:val="center"/>
        <w:rPr>
          <w:rFonts w:ascii="Times New Roman" w:hAnsi="Times New Roman" w:cs="Times New Roman"/>
          <w:b/>
          <w:sz w:val="24"/>
          <w:szCs w:val="24"/>
        </w:rPr>
      </w:pPr>
      <w:r w:rsidRPr="0098665E">
        <w:rPr>
          <w:rFonts w:ascii="Times New Roman" w:hAnsi="Times New Roman" w:cs="Times New Roman"/>
          <w:b/>
          <w:sz w:val="24"/>
          <w:szCs w:val="24"/>
        </w:rPr>
        <w:t xml:space="preserve">Článek </w:t>
      </w:r>
      <w:r w:rsidR="008A439D" w:rsidRPr="0098665E">
        <w:rPr>
          <w:rFonts w:ascii="Times New Roman" w:hAnsi="Times New Roman" w:cs="Times New Roman"/>
          <w:b/>
          <w:sz w:val="24"/>
          <w:szCs w:val="24"/>
        </w:rPr>
        <w:t>VI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r>
      <w:r w:rsidR="00536436" w:rsidRPr="0098665E">
        <w:rPr>
          <w:rFonts w:ascii="Times New Roman" w:hAnsi="Times New Roman" w:cs="Times New Roman"/>
          <w:b/>
          <w:sz w:val="24"/>
          <w:szCs w:val="24"/>
        </w:rPr>
        <w:t xml:space="preserve">CENA, </w:t>
      </w:r>
      <w:r w:rsidR="00536436" w:rsidRPr="0098665E">
        <w:rPr>
          <w:rStyle w:val="Heading2"/>
          <w:rFonts w:ascii="Times New Roman" w:hAnsi="Times New Roman" w:cs="Times New Roman"/>
          <w:b/>
          <w:sz w:val="24"/>
          <w:szCs w:val="24"/>
          <w:u w:val="none"/>
        </w:rPr>
        <w:t>FAKTURACE A PLATEBNÍ</w:t>
      </w:r>
      <w:r w:rsidR="00536436" w:rsidRPr="0098665E">
        <w:rPr>
          <w:rFonts w:ascii="Times New Roman" w:hAnsi="Times New Roman" w:cs="Times New Roman"/>
          <w:b/>
          <w:color w:val="000000"/>
          <w:sz w:val="24"/>
          <w:szCs w:val="24"/>
          <w:lang w:eastAsia="cs-CZ" w:bidi="cs-CZ"/>
        </w:rPr>
        <w:t xml:space="preserve"> PODMÍNKY</w:t>
      </w:r>
    </w:p>
    <w:p w14:paraId="026303EA" w14:textId="08A6FBB9" w:rsidR="001D6439" w:rsidRPr="0098665E" w:rsidRDefault="00724D44" w:rsidP="00724D44">
      <w:pPr>
        <w:widowControl w:val="0"/>
        <w:tabs>
          <w:tab w:val="left" w:pos="392"/>
        </w:tabs>
        <w:spacing w:after="0" w:line="284" w:lineRule="exact"/>
        <w:jc w:val="both"/>
        <w:rPr>
          <w:rFonts w:ascii="Times New Roman" w:hAnsi="Times New Roman" w:cs="Times New Roman"/>
          <w:sz w:val="24"/>
          <w:szCs w:val="24"/>
        </w:rPr>
      </w:pPr>
      <w:proofErr w:type="gramStart"/>
      <w:r w:rsidRPr="0098665E">
        <w:rPr>
          <w:rFonts w:ascii="Times New Roman" w:hAnsi="Times New Roman" w:cs="Times New Roman"/>
          <w:sz w:val="24"/>
          <w:szCs w:val="24"/>
        </w:rPr>
        <w:t xml:space="preserve">6.1. </w:t>
      </w:r>
      <w:r w:rsidR="00064173">
        <w:rPr>
          <w:rFonts w:ascii="Times New Roman" w:hAnsi="Times New Roman" w:cs="Times New Roman"/>
          <w:sz w:val="24"/>
          <w:szCs w:val="24"/>
        </w:rPr>
        <w:t xml:space="preserve"> </w:t>
      </w:r>
      <w:r w:rsidR="0004224B" w:rsidRPr="0098665E">
        <w:rPr>
          <w:rFonts w:ascii="Times New Roman" w:hAnsi="Times New Roman" w:cs="Times New Roman"/>
          <w:sz w:val="24"/>
          <w:szCs w:val="24"/>
        </w:rPr>
        <w:t>Cena</w:t>
      </w:r>
      <w:proofErr w:type="gramEnd"/>
      <w:r w:rsidR="001D6439" w:rsidRPr="0098665E">
        <w:rPr>
          <w:rFonts w:ascii="Times New Roman" w:hAnsi="Times New Roman" w:cs="Times New Roman"/>
          <w:sz w:val="24"/>
          <w:szCs w:val="24"/>
        </w:rPr>
        <w:t xml:space="preserve"> za </w:t>
      </w:r>
      <w:r w:rsidR="005C08BE" w:rsidRPr="0098665E">
        <w:rPr>
          <w:rFonts w:ascii="Times New Roman" w:hAnsi="Times New Roman" w:cs="Times New Roman"/>
          <w:sz w:val="24"/>
          <w:szCs w:val="24"/>
        </w:rPr>
        <w:t xml:space="preserve">poskytnutí </w:t>
      </w:r>
      <w:r w:rsidR="001D6439" w:rsidRPr="0098665E">
        <w:rPr>
          <w:rFonts w:ascii="Times New Roman" w:hAnsi="Times New Roman" w:cs="Times New Roman"/>
          <w:sz w:val="24"/>
          <w:szCs w:val="24"/>
        </w:rPr>
        <w:t xml:space="preserve">činnosti TDI dle této Smlouvy je sjednána na celkovou cenu ve výši </w:t>
      </w:r>
      <w:r w:rsidR="0004224B" w:rsidRPr="0098665E">
        <w:rPr>
          <w:rFonts w:ascii="Times New Roman" w:hAnsi="Times New Roman" w:cs="Times New Roman"/>
          <w:sz w:val="24"/>
          <w:szCs w:val="24"/>
          <w:highlight w:val="yellow"/>
        </w:rPr>
        <w:t>…………….</w:t>
      </w:r>
      <w:r w:rsidR="001D6439" w:rsidRPr="0098665E">
        <w:rPr>
          <w:rFonts w:ascii="Times New Roman" w:hAnsi="Times New Roman" w:cs="Times New Roman"/>
          <w:sz w:val="24"/>
          <w:szCs w:val="24"/>
        </w:rPr>
        <w:t xml:space="preserve">,- Kč včetně DPH, přičemž tato </w:t>
      </w:r>
      <w:r w:rsidR="00221A7D" w:rsidRPr="0098665E">
        <w:rPr>
          <w:rFonts w:ascii="Times New Roman" w:hAnsi="Times New Roman" w:cs="Times New Roman"/>
          <w:sz w:val="24"/>
          <w:szCs w:val="24"/>
        </w:rPr>
        <w:t>cena</w:t>
      </w:r>
      <w:r w:rsidR="001D6439" w:rsidRPr="0098665E">
        <w:rPr>
          <w:rFonts w:ascii="Times New Roman" w:hAnsi="Times New Roman" w:cs="Times New Roman"/>
          <w:sz w:val="24"/>
          <w:szCs w:val="24"/>
        </w:rPr>
        <w:t xml:space="preserve"> bez DPH činí </w:t>
      </w:r>
      <w:r w:rsidR="0004224B" w:rsidRPr="0098665E">
        <w:rPr>
          <w:rFonts w:ascii="Times New Roman" w:hAnsi="Times New Roman" w:cs="Times New Roman"/>
          <w:sz w:val="24"/>
          <w:szCs w:val="24"/>
          <w:highlight w:val="yellow"/>
        </w:rPr>
        <w:t>…………..</w:t>
      </w:r>
      <w:r w:rsidR="001D6439" w:rsidRPr="0098665E">
        <w:rPr>
          <w:rFonts w:ascii="Times New Roman" w:hAnsi="Times New Roman" w:cs="Times New Roman"/>
          <w:sz w:val="24"/>
          <w:szCs w:val="24"/>
        </w:rPr>
        <w:t>,- Kč</w:t>
      </w:r>
      <w:r w:rsidR="00221A7D" w:rsidRPr="0098665E">
        <w:rPr>
          <w:rFonts w:ascii="Times New Roman" w:hAnsi="Times New Roman" w:cs="Times New Roman"/>
          <w:sz w:val="24"/>
          <w:szCs w:val="24"/>
        </w:rPr>
        <w:t>.</w:t>
      </w:r>
    </w:p>
    <w:p w14:paraId="2B99E66D" w14:textId="77777777" w:rsidR="001D6439" w:rsidRPr="0098665E" w:rsidRDefault="001D6439" w:rsidP="001D6439">
      <w:pPr>
        <w:spacing w:line="284" w:lineRule="exact"/>
        <w:ind w:left="426"/>
        <w:rPr>
          <w:rFonts w:ascii="Times New Roman" w:hAnsi="Times New Roman" w:cs="Times New Roman"/>
          <w:sz w:val="24"/>
          <w:szCs w:val="24"/>
        </w:rPr>
      </w:pPr>
      <w:r w:rsidRPr="0098665E">
        <w:rPr>
          <w:rFonts w:ascii="Times New Roman" w:hAnsi="Times New Roman" w:cs="Times New Roman"/>
          <w:sz w:val="24"/>
          <w:szCs w:val="24"/>
        </w:rPr>
        <w:t xml:space="preserve">Sazba DPH činí </w:t>
      </w:r>
      <w:r w:rsidRPr="0098665E">
        <w:rPr>
          <w:rFonts w:ascii="Times New Roman" w:hAnsi="Times New Roman" w:cs="Times New Roman"/>
          <w:sz w:val="24"/>
          <w:szCs w:val="24"/>
          <w:highlight w:val="yellow"/>
        </w:rPr>
        <w:t>21</w:t>
      </w:r>
      <w:r w:rsidRPr="0098665E">
        <w:rPr>
          <w:rFonts w:ascii="Times New Roman" w:hAnsi="Times New Roman" w:cs="Times New Roman"/>
          <w:sz w:val="24"/>
          <w:szCs w:val="24"/>
        </w:rPr>
        <w:t>%</w:t>
      </w:r>
      <w:r w:rsidR="0004224B" w:rsidRPr="0098665E">
        <w:rPr>
          <w:rFonts w:ascii="Times New Roman" w:hAnsi="Times New Roman" w:cs="Times New Roman"/>
          <w:sz w:val="24"/>
          <w:szCs w:val="24"/>
        </w:rPr>
        <w:t xml:space="preserve">. </w:t>
      </w:r>
      <w:r w:rsidRPr="0098665E">
        <w:rPr>
          <w:rFonts w:ascii="Times New Roman" w:hAnsi="Times New Roman" w:cs="Times New Roman"/>
          <w:sz w:val="24"/>
          <w:szCs w:val="24"/>
        </w:rPr>
        <w:t xml:space="preserve">DPH činí </w:t>
      </w:r>
      <w:r w:rsidR="0004224B" w:rsidRPr="0098665E">
        <w:rPr>
          <w:rFonts w:ascii="Times New Roman" w:hAnsi="Times New Roman" w:cs="Times New Roman"/>
          <w:sz w:val="24"/>
          <w:szCs w:val="24"/>
          <w:highlight w:val="yellow"/>
        </w:rPr>
        <w:t>………</w:t>
      </w:r>
      <w:proofErr w:type="gramStart"/>
      <w:r w:rsidR="0004224B" w:rsidRPr="0098665E">
        <w:rPr>
          <w:rFonts w:ascii="Times New Roman" w:hAnsi="Times New Roman" w:cs="Times New Roman"/>
          <w:sz w:val="24"/>
          <w:szCs w:val="24"/>
          <w:highlight w:val="yellow"/>
        </w:rPr>
        <w:t>…….</w:t>
      </w:r>
      <w:proofErr w:type="gramEnd"/>
      <w:r w:rsidRPr="0098665E">
        <w:rPr>
          <w:rFonts w:ascii="Times New Roman" w:hAnsi="Times New Roman" w:cs="Times New Roman"/>
          <w:sz w:val="24"/>
          <w:szCs w:val="24"/>
        </w:rPr>
        <w:t>,-Kč</w:t>
      </w:r>
      <w:r w:rsidR="00221A7D" w:rsidRPr="0098665E">
        <w:rPr>
          <w:rFonts w:ascii="Times New Roman" w:hAnsi="Times New Roman" w:cs="Times New Roman"/>
          <w:sz w:val="24"/>
          <w:szCs w:val="24"/>
        </w:rPr>
        <w:t>.</w:t>
      </w:r>
    </w:p>
    <w:p w14:paraId="4A29A2D7" w14:textId="09139CBC" w:rsidR="001D6439" w:rsidRPr="0098665E" w:rsidRDefault="00724D44" w:rsidP="00724D44">
      <w:pPr>
        <w:widowControl w:val="0"/>
        <w:tabs>
          <w:tab w:val="left" w:pos="392"/>
        </w:tabs>
        <w:spacing w:after="237" w:line="281" w:lineRule="exact"/>
        <w:jc w:val="both"/>
        <w:rPr>
          <w:rFonts w:ascii="Times New Roman" w:hAnsi="Times New Roman" w:cs="Times New Roman"/>
          <w:sz w:val="24"/>
          <w:szCs w:val="24"/>
        </w:rPr>
      </w:pPr>
      <w:r w:rsidRPr="008657A9">
        <w:rPr>
          <w:rFonts w:ascii="Times New Roman" w:hAnsi="Times New Roman" w:cs="Times New Roman"/>
          <w:sz w:val="24"/>
          <w:szCs w:val="24"/>
        </w:rPr>
        <w:t xml:space="preserve">6.2. </w:t>
      </w:r>
      <w:r w:rsidR="00064173">
        <w:rPr>
          <w:rFonts w:ascii="Times New Roman" w:hAnsi="Times New Roman" w:cs="Times New Roman"/>
          <w:sz w:val="24"/>
          <w:szCs w:val="24"/>
        </w:rPr>
        <w:t xml:space="preserve"> </w:t>
      </w:r>
      <w:r w:rsidR="0004224B" w:rsidRPr="008657A9">
        <w:rPr>
          <w:rFonts w:ascii="Times New Roman" w:hAnsi="Times New Roman" w:cs="Times New Roman"/>
          <w:sz w:val="24"/>
          <w:szCs w:val="24"/>
        </w:rPr>
        <w:t>Cena</w:t>
      </w:r>
      <w:r w:rsidR="001D6439" w:rsidRPr="008657A9">
        <w:rPr>
          <w:rFonts w:ascii="Times New Roman" w:hAnsi="Times New Roman" w:cs="Times New Roman"/>
          <w:sz w:val="24"/>
          <w:szCs w:val="24"/>
        </w:rPr>
        <w:t xml:space="preserve"> za poskytnutí </w:t>
      </w:r>
      <w:r w:rsidR="005C08BE" w:rsidRPr="008657A9">
        <w:rPr>
          <w:rFonts w:ascii="Times New Roman" w:hAnsi="Times New Roman" w:cs="Times New Roman"/>
          <w:sz w:val="24"/>
          <w:szCs w:val="24"/>
        </w:rPr>
        <w:t>činnosti TDI</w:t>
      </w:r>
      <w:r w:rsidR="001D6439" w:rsidRPr="008657A9">
        <w:rPr>
          <w:rFonts w:ascii="Times New Roman" w:hAnsi="Times New Roman" w:cs="Times New Roman"/>
          <w:sz w:val="24"/>
          <w:szCs w:val="24"/>
        </w:rPr>
        <w:t xml:space="preserve"> dle této Smlouvy je st</w:t>
      </w:r>
      <w:r w:rsidR="00221A7D" w:rsidRPr="008657A9">
        <w:rPr>
          <w:rFonts w:ascii="Times New Roman" w:hAnsi="Times New Roman" w:cs="Times New Roman"/>
          <w:sz w:val="24"/>
          <w:szCs w:val="24"/>
        </w:rPr>
        <w:t xml:space="preserve">anovena jako pevná, maximální, nepřekročitelná a nejvýše přípustná, </w:t>
      </w:r>
      <w:r w:rsidR="001D6439" w:rsidRPr="008657A9">
        <w:rPr>
          <w:rFonts w:ascii="Times New Roman" w:hAnsi="Times New Roman" w:cs="Times New Roman"/>
          <w:sz w:val="24"/>
          <w:szCs w:val="24"/>
        </w:rPr>
        <w:t xml:space="preserve">zahrnující veškeré náklady související s plněním </w:t>
      </w:r>
      <w:r w:rsidR="00221A7D" w:rsidRPr="008657A9">
        <w:rPr>
          <w:rFonts w:ascii="Times New Roman" w:hAnsi="Times New Roman" w:cs="Times New Roman"/>
          <w:sz w:val="24"/>
          <w:szCs w:val="24"/>
        </w:rPr>
        <w:t>této Smlouvy, to vše po celou dobu účinnosti této Smlouvy</w:t>
      </w:r>
      <w:r w:rsidR="001D6439" w:rsidRPr="008657A9">
        <w:rPr>
          <w:rFonts w:ascii="Times New Roman" w:hAnsi="Times New Roman" w:cs="Times New Roman"/>
          <w:sz w:val="24"/>
          <w:szCs w:val="24"/>
        </w:rPr>
        <w:t>.</w:t>
      </w:r>
    </w:p>
    <w:p w14:paraId="3A58E846" w14:textId="089960DC" w:rsidR="001D6439" w:rsidRPr="0098665E" w:rsidRDefault="005C08BE" w:rsidP="005F7C3B">
      <w:pPr>
        <w:widowControl w:val="0"/>
        <w:tabs>
          <w:tab w:val="left" w:pos="389"/>
        </w:tabs>
        <w:spacing w:after="246" w:line="284" w:lineRule="exact"/>
        <w:jc w:val="both"/>
        <w:rPr>
          <w:rFonts w:ascii="Times New Roman" w:hAnsi="Times New Roman" w:cs="Times New Roman"/>
          <w:sz w:val="24"/>
          <w:szCs w:val="24"/>
        </w:rPr>
      </w:pPr>
      <w:r w:rsidRPr="0098665E">
        <w:rPr>
          <w:rFonts w:ascii="Times New Roman" w:hAnsi="Times New Roman" w:cs="Times New Roman"/>
          <w:sz w:val="24"/>
          <w:szCs w:val="24"/>
        </w:rPr>
        <w:t>6.3.</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V případě zvýšení sazby DPH se o zvýšenou část DPH zvyšuje </w:t>
      </w:r>
      <w:r w:rsidRPr="0098665E">
        <w:rPr>
          <w:rFonts w:ascii="Times New Roman" w:hAnsi="Times New Roman" w:cs="Times New Roman"/>
          <w:sz w:val="24"/>
          <w:szCs w:val="24"/>
        </w:rPr>
        <w:t xml:space="preserve">cena </w:t>
      </w:r>
      <w:r w:rsidR="001D6439" w:rsidRPr="0098665E">
        <w:rPr>
          <w:rFonts w:ascii="Times New Roman" w:hAnsi="Times New Roman" w:cs="Times New Roman"/>
          <w:sz w:val="24"/>
          <w:szCs w:val="24"/>
        </w:rPr>
        <w:t>za poskytnutí plnění dle této Smlouvy.</w:t>
      </w:r>
      <w:r w:rsidRPr="0098665E">
        <w:rPr>
          <w:rFonts w:ascii="Times New Roman" w:hAnsi="Times New Roman" w:cs="Times New Roman"/>
          <w:sz w:val="24"/>
          <w:szCs w:val="24"/>
        </w:rPr>
        <w:t xml:space="preserve"> V případě snížení sazby DPH se o sníženou část DPH snižuje cena za poskytnutí předmětu plnění dle této Smlouvy technického dozoru.</w:t>
      </w:r>
    </w:p>
    <w:p w14:paraId="7FD39AEB" w14:textId="0A94C6C0" w:rsidR="001D6439" w:rsidRDefault="004636B9" w:rsidP="005F7C3B">
      <w:pPr>
        <w:pStyle w:val="Default"/>
        <w:jc w:val="both"/>
        <w:rPr>
          <w:rFonts w:eastAsia="MS Mincho"/>
        </w:rPr>
      </w:pPr>
      <w:r>
        <w:t xml:space="preserve">6.4. </w:t>
      </w:r>
      <w:r w:rsidR="00064173">
        <w:t xml:space="preserve"> </w:t>
      </w:r>
      <w:r w:rsidR="005C08BE" w:rsidRPr="0098665E">
        <w:t>Cena</w:t>
      </w:r>
      <w:r w:rsidR="001D6439" w:rsidRPr="0098665E">
        <w:t xml:space="preserve"> zahrnuje veškeré náklady související s činnost</w:t>
      </w:r>
      <w:r w:rsidR="00221A7D" w:rsidRPr="0098665E">
        <w:t xml:space="preserve">í TDI dle této </w:t>
      </w:r>
      <w:r w:rsidR="005C08BE" w:rsidRPr="0098665E">
        <w:t>S</w:t>
      </w:r>
      <w:r w:rsidR="00221A7D" w:rsidRPr="0098665E">
        <w:t>mlouvy, zejména, nikoli však výlučně,</w:t>
      </w:r>
      <w:r w:rsidR="001D6439" w:rsidRPr="0098665E">
        <w:t xml:space="preserve"> veškeré hotové výdaje, administrativní a jiné pomocné práce, náhrad</w:t>
      </w:r>
      <w:r w:rsidR="005C08BE" w:rsidRPr="0098665E">
        <w:t>u</w:t>
      </w:r>
      <w:r w:rsidR="001D6439" w:rsidRPr="0098665E">
        <w:t xml:space="preserve"> za promeškaný čas, cestovní výdaje, </w:t>
      </w:r>
      <w:r w:rsidR="005C08BE" w:rsidRPr="0098665E">
        <w:t xml:space="preserve">telekomunikační a poštovní náklady, náklady na množení dokumentace a dokladů, náklady pojistného, </w:t>
      </w:r>
      <w:r w:rsidR="001D6439" w:rsidRPr="0098665E">
        <w:t xml:space="preserve">mzdové náklady zaměstnanců </w:t>
      </w:r>
      <w:r w:rsidR="005C08BE" w:rsidRPr="0098665E">
        <w:t xml:space="preserve">a spolupracovníků </w:t>
      </w:r>
      <w:r w:rsidR="001D6439" w:rsidRPr="0098665E">
        <w:t xml:space="preserve">TDI, soudní, správní popřípadě jakékoliv jiné poplatky, znalecké posudky, </w:t>
      </w:r>
      <w:r w:rsidR="00571CFF" w:rsidRPr="0098665E">
        <w:t xml:space="preserve">odborné konzultace, </w:t>
      </w:r>
      <w:r w:rsidR="001D6439" w:rsidRPr="0098665E">
        <w:t>překlady, odborné expertizy aj.</w:t>
      </w:r>
      <w:r w:rsidR="00BC5537">
        <w:t xml:space="preserve"> </w:t>
      </w:r>
      <w:r w:rsidR="00BC5537" w:rsidRPr="00BC5537">
        <w:t xml:space="preserve">Smluvní strany tímto sjednávají a TDI výslovně souhlasí s tím, že </w:t>
      </w:r>
      <w:r w:rsidR="00BC5537" w:rsidRPr="00BC5537">
        <w:rPr>
          <w:rFonts w:eastAsia="MS Mincho"/>
        </w:rPr>
        <w:t xml:space="preserve">cena zahrnuje veškeré náklady a výdaje </w:t>
      </w:r>
      <w:r w:rsidR="00BC5537" w:rsidRPr="00BC5537">
        <w:t>TDI</w:t>
      </w:r>
      <w:r w:rsidR="00BC5537" w:rsidRPr="00BC5537">
        <w:rPr>
          <w:rFonts w:eastAsia="MS Mincho"/>
        </w:rPr>
        <w:t xml:space="preserve"> spojené s plněním této Smlouvy; </w:t>
      </w:r>
      <w:r w:rsidR="00BC5537" w:rsidRPr="00BC5537">
        <w:t>TDI</w:t>
      </w:r>
      <w:r w:rsidR="00BC5537" w:rsidRPr="00BC5537">
        <w:rPr>
          <w:rFonts w:eastAsia="MS Mincho"/>
        </w:rPr>
        <w:t xml:space="preserve"> nemá nad rámec ceny dle čl. VI</w:t>
      </w:r>
      <w:r w:rsidR="001325CA">
        <w:rPr>
          <w:rFonts w:eastAsia="MS Mincho"/>
        </w:rPr>
        <w:t>.</w:t>
      </w:r>
      <w:r w:rsidR="00BC5537" w:rsidRPr="00BC5537">
        <w:rPr>
          <w:rFonts w:eastAsia="MS Mincho"/>
        </w:rPr>
        <w:t xml:space="preserve"> odst. 6.1. této Smlouvy nárok na úhradu </w:t>
      </w:r>
      <w:r w:rsidR="00BC5537" w:rsidRPr="0073718E">
        <w:rPr>
          <w:rFonts w:eastAsia="MS Mincho"/>
        </w:rPr>
        <w:t>žádných jiných/dalších nákladů, výdajů či plnění.</w:t>
      </w:r>
    </w:p>
    <w:p w14:paraId="1043E887" w14:textId="77777777" w:rsidR="00EA23A4" w:rsidRPr="002314A6" w:rsidRDefault="00EA23A4" w:rsidP="005F7C3B">
      <w:pPr>
        <w:pStyle w:val="Default"/>
        <w:jc w:val="both"/>
      </w:pPr>
    </w:p>
    <w:p w14:paraId="73EB333C" w14:textId="7F2598BB" w:rsidR="003E6F51" w:rsidRPr="0073718E" w:rsidRDefault="004636B9" w:rsidP="005F7C3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6.5. </w:t>
      </w:r>
      <w:r w:rsidR="00064173">
        <w:rPr>
          <w:rFonts w:ascii="Times New Roman" w:hAnsi="Times New Roman" w:cs="Times New Roman"/>
          <w:sz w:val="24"/>
          <w:szCs w:val="24"/>
        </w:rPr>
        <w:t xml:space="preserve"> </w:t>
      </w:r>
      <w:r w:rsidR="00910256" w:rsidRPr="0073718E">
        <w:rPr>
          <w:rFonts w:ascii="Times New Roman" w:hAnsi="Times New Roman" w:cs="Times New Roman"/>
          <w:sz w:val="24"/>
          <w:szCs w:val="24"/>
        </w:rPr>
        <w:t xml:space="preserve">Fakturace bude </w:t>
      </w:r>
      <w:r w:rsidR="00910256" w:rsidRPr="001C2227">
        <w:rPr>
          <w:rFonts w:ascii="Times New Roman" w:hAnsi="Times New Roman" w:cs="Times New Roman"/>
          <w:sz w:val="24"/>
          <w:szCs w:val="24"/>
        </w:rPr>
        <w:t xml:space="preserve">prováděna </w:t>
      </w:r>
      <w:r w:rsidR="00910256" w:rsidRPr="00A305C2">
        <w:rPr>
          <w:rFonts w:ascii="Times New Roman" w:hAnsi="Times New Roman" w:cs="Times New Roman"/>
          <w:sz w:val="24"/>
          <w:szCs w:val="24"/>
        </w:rPr>
        <w:t>měsíčně, a to poměrnou částkou</w:t>
      </w:r>
      <w:r w:rsidR="007A7813" w:rsidRPr="0073718E">
        <w:rPr>
          <w:rFonts w:ascii="Times New Roman" w:hAnsi="Times New Roman" w:cs="Times New Roman"/>
          <w:sz w:val="24"/>
          <w:szCs w:val="24"/>
        </w:rPr>
        <w:t xml:space="preserve"> (poměrnou částí se rozumí taková měsíční výše fakturace, která odpovídá poměru měsíční fakturace zhotovitele stavby k celkové ceně vyplývající z platné </w:t>
      </w:r>
      <w:r w:rsidR="00476658" w:rsidRPr="0073718E">
        <w:rPr>
          <w:rFonts w:ascii="Times New Roman" w:hAnsi="Times New Roman" w:cs="Times New Roman"/>
          <w:sz w:val="24"/>
          <w:szCs w:val="24"/>
        </w:rPr>
        <w:t>smlouvy o dílo</w:t>
      </w:r>
      <w:r w:rsidR="007A7813" w:rsidRPr="0073718E">
        <w:rPr>
          <w:rFonts w:ascii="Times New Roman" w:hAnsi="Times New Roman" w:cs="Times New Roman"/>
          <w:sz w:val="24"/>
          <w:szCs w:val="24"/>
        </w:rPr>
        <w:t xml:space="preserve"> mezi Objednatelem a zhotovitelem stavby). Součet těchto poměrných částek nesmí převýšit celkovou cenu uvedenou v čl.</w:t>
      </w:r>
      <w:r w:rsidR="0073718E" w:rsidRPr="0073718E">
        <w:rPr>
          <w:rFonts w:ascii="Times New Roman" w:hAnsi="Times New Roman" w:cs="Times New Roman"/>
          <w:sz w:val="24"/>
          <w:szCs w:val="24"/>
        </w:rPr>
        <w:t xml:space="preserve"> </w:t>
      </w:r>
      <w:r w:rsidR="0073718E" w:rsidRPr="00A305C2">
        <w:rPr>
          <w:rFonts w:ascii="Times New Roman" w:eastAsia="MS Mincho" w:hAnsi="Times New Roman" w:cs="Times New Roman"/>
          <w:sz w:val="24"/>
          <w:szCs w:val="24"/>
        </w:rPr>
        <w:t xml:space="preserve">VI. odst. </w:t>
      </w:r>
      <w:r w:rsidR="007A7813" w:rsidRPr="0073718E">
        <w:rPr>
          <w:rFonts w:ascii="Times New Roman" w:hAnsi="Times New Roman" w:cs="Times New Roman"/>
          <w:sz w:val="24"/>
          <w:szCs w:val="24"/>
        </w:rPr>
        <w:t>6.1</w:t>
      </w:r>
      <w:r w:rsidR="00910256" w:rsidRPr="002314A6">
        <w:rPr>
          <w:rFonts w:ascii="Times New Roman" w:hAnsi="Times New Roman" w:cs="Times New Roman"/>
          <w:sz w:val="24"/>
          <w:szCs w:val="24"/>
        </w:rPr>
        <w:t xml:space="preserve">. </w:t>
      </w:r>
      <w:r w:rsidR="003E6F51" w:rsidRPr="00056AB6">
        <w:rPr>
          <w:rFonts w:ascii="Times New Roman" w:hAnsi="Times New Roman" w:cs="Times New Roman"/>
          <w:sz w:val="24"/>
          <w:szCs w:val="24"/>
        </w:rPr>
        <w:t xml:space="preserve">Podkladem pro úhradu ceny za plnění dle čl. VI odst. 6.1 této Smlouvy je daňový doklad - faktura, kterou je </w:t>
      </w:r>
      <w:r w:rsidR="003E6F51" w:rsidRPr="0073718E">
        <w:rPr>
          <w:rFonts w:ascii="Times New Roman" w:hAnsi="Times New Roman" w:cs="Times New Roman"/>
          <w:sz w:val="24"/>
          <w:szCs w:val="24"/>
        </w:rPr>
        <w:t>Technický dozor oprávněn vystavit Objednateli nejpozději do 5 dnů po skončení běžného kalendářního měsíce,</w:t>
      </w:r>
      <w:r w:rsidR="003E6F51" w:rsidRPr="001C2227">
        <w:rPr>
          <w:rFonts w:ascii="Times New Roman" w:hAnsi="Times New Roman" w:cs="Times New Roman"/>
          <w:sz w:val="24"/>
          <w:szCs w:val="24"/>
        </w:rPr>
        <w:t xml:space="preserve"> v němž byla činnosti TDI vykonávána.</w:t>
      </w:r>
      <w:r w:rsidR="003E6F51" w:rsidRPr="0073718E">
        <w:rPr>
          <w:rFonts w:ascii="Times New Roman" w:hAnsi="Times New Roman" w:cs="Times New Roman"/>
          <w:color w:val="000000"/>
          <w:sz w:val="24"/>
          <w:szCs w:val="24"/>
        </w:rPr>
        <w:t xml:space="preserve"> Cena bude hrazena Objednatelem bankovním převodem v české měně. </w:t>
      </w:r>
    </w:p>
    <w:p w14:paraId="2D2310C3" w14:textId="77777777" w:rsidR="003E294A" w:rsidRDefault="003E294A" w:rsidP="005F7C3B">
      <w:pPr>
        <w:pStyle w:val="Default"/>
        <w:jc w:val="both"/>
      </w:pPr>
    </w:p>
    <w:p w14:paraId="21198D65" w14:textId="606142B4" w:rsidR="003E6F51" w:rsidRPr="0098665E" w:rsidRDefault="004636B9" w:rsidP="005F7C3B">
      <w:pPr>
        <w:pStyle w:val="Default"/>
        <w:jc w:val="both"/>
      </w:pPr>
      <w:r>
        <w:t xml:space="preserve">6.6. </w:t>
      </w:r>
      <w:r w:rsidR="00064173">
        <w:t xml:space="preserve"> </w:t>
      </w:r>
      <w:r w:rsidR="003E6F51" w:rsidRPr="0073718E">
        <w:t>Daňový doklad – faktura musí obsahovat veškeré náležitosti daňového dokladu stanovené v zákoně č</w:t>
      </w:r>
      <w:r w:rsidR="003E6F51" w:rsidRPr="0098665E">
        <w:t xml:space="preserve">. 235/2004 Sb., o dani z přidané hodnoty, ve znění pozdějších předpisů, a musí obsahovat zejména tyto náležitosti: </w:t>
      </w:r>
    </w:p>
    <w:p w14:paraId="6C521443"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w:t>
      </w:r>
      <w:r w:rsidR="006B7147" w:rsidRPr="0098665E">
        <w:rPr>
          <w:rFonts w:ascii="Times New Roman" w:hAnsi="Times New Roman" w:cs="Times New Roman"/>
          <w:color w:val="000000"/>
          <w:sz w:val="24"/>
          <w:szCs w:val="24"/>
        </w:rPr>
        <w:t xml:space="preserve">evidenční číslo Smlouvy, </w:t>
      </w:r>
      <w:r w:rsidRPr="0098665E">
        <w:rPr>
          <w:rFonts w:ascii="Times New Roman" w:hAnsi="Times New Roman" w:cs="Times New Roman"/>
          <w:color w:val="000000"/>
          <w:sz w:val="24"/>
          <w:szCs w:val="24"/>
        </w:rPr>
        <w:t xml:space="preserve">označení účetního dokladu a jeho pořadové číslo </w:t>
      </w:r>
    </w:p>
    <w:p w14:paraId="23E02D80"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identifikační údaje </w:t>
      </w:r>
      <w:r w:rsidR="006B7147" w:rsidRPr="0098665E">
        <w:rPr>
          <w:rFonts w:ascii="Times New Roman" w:hAnsi="Times New Roman" w:cs="Times New Roman"/>
          <w:color w:val="000000"/>
          <w:sz w:val="24"/>
          <w:szCs w:val="24"/>
        </w:rPr>
        <w:t>TDI</w:t>
      </w:r>
      <w:r w:rsidRPr="0098665E">
        <w:rPr>
          <w:rFonts w:ascii="Times New Roman" w:hAnsi="Times New Roman" w:cs="Times New Roman"/>
          <w:color w:val="000000"/>
          <w:sz w:val="24"/>
          <w:szCs w:val="24"/>
        </w:rPr>
        <w:t xml:space="preserve"> včetně DIČ </w:t>
      </w:r>
    </w:p>
    <w:p w14:paraId="6A3E5559" w14:textId="77777777" w:rsidR="003E6F51" w:rsidRPr="0098665E" w:rsidRDefault="006B7147"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identifikační údaje O</w:t>
      </w:r>
      <w:r w:rsidR="003E6F51" w:rsidRPr="0098665E">
        <w:rPr>
          <w:rFonts w:ascii="Times New Roman" w:hAnsi="Times New Roman" w:cs="Times New Roman"/>
          <w:color w:val="000000"/>
          <w:sz w:val="24"/>
          <w:szCs w:val="24"/>
        </w:rPr>
        <w:t xml:space="preserve">bjednatele včetně DIČ </w:t>
      </w:r>
    </w:p>
    <w:p w14:paraId="745D2CF7"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popis obsahu účetního dokladu </w:t>
      </w:r>
    </w:p>
    <w:p w14:paraId="359306AD"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datum vystavení </w:t>
      </w:r>
    </w:p>
    <w:p w14:paraId="6473F9EE"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datum uskutečnění zdanitelného plnění </w:t>
      </w:r>
    </w:p>
    <w:p w14:paraId="50480C8E" w14:textId="77777777" w:rsidR="003E6F51" w:rsidRPr="00A305C2" w:rsidRDefault="003E6F51" w:rsidP="005F7C3B">
      <w:pPr>
        <w:autoSpaceDE w:val="0"/>
        <w:autoSpaceDN w:val="0"/>
        <w:adjustRightInd w:val="0"/>
        <w:spacing w:after="0" w:line="240" w:lineRule="auto"/>
        <w:jc w:val="both"/>
        <w:rPr>
          <w:rFonts w:ascii="Times New Roman" w:hAnsi="Times New Roman" w:cs="Times New Roman"/>
          <w:b/>
          <w:color w:val="000000"/>
          <w:sz w:val="24"/>
          <w:szCs w:val="24"/>
        </w:rPr>
      </w:pPr>
      <w:r w:rsidRPr="0098665E">
        <w:rPr>
          <w:rFonts w:ascii="Times New Roman" w:hAnsi="Times New Roman" w:cs="Times New Roman"/>
          <w:color w:val="000000"/>
          <w:sz w:val="24"/>
          <w:szCs w:val="24"/>
        </w:rPr>
        <w:t xml:space="preserve">- výši ceny bez daně celkem </w:t>
      </w:r>
    </w:p>
    <w:p w14:paraId="77168F68" w14:textId="77777777" w:rsidR="003E6F51" w:rsidRPr="00056AB6"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2314A6">
        <w:rPr>
          <w:rFonts w:ascii="Times New Roman" w:hAnsi="Times New Roman" w:cs="Times New Roman"/>
          <w:color w:val="000000"/>
          <w:sz w:val="24"/>
          <w:szCs w:val="24"/>
        </w:rPr>
        <w:lastRenderedPageBreak/>
        <w:t xml:space="preserve">- sazbu daně </w:t>
      </w:r>
    </w:p>
    <w:p w14:paraId="3788713B"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výši daně celkem zaokrouhlenou dle příslušných předpisů </w:t>
      </w:r>
    </w:p>
    <w:p w14:paraId="086CC65E"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cenu celkem včetně daně </w:t>
      </w:r>
    </w:p>
    <w:p w14:paraId="5002C722"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podpis odpovědné osoby </w:t>
      </w:r>
      <w:r w:rsidR="006B7147" w:rsidRPr="0098665E">
        <w:rPr>
          <w:rFonts w:ascii="Times New Roman" w:hAnsi="Times New Roman" w:cs="Times New Roman"/>
          <w:color w:val="000000"/>
          <w:sz w:val="24"/>
          <w:szCs w:val="24"/>
        </w:rPr>
        <w:t>TDI</w:t>
      </w:r>
      <w:r w:rsidRPr="0098665E">
        <w:rPr>
          <w:rFonts w:ascii="Times New Roman" w:hAnsi="Times New Roman" w:cs="Times New Roman"/>
          <w:color w:val="000000"/>
          <w:sz w:val="24"/>
          <w:szCs w:val="24"/>
        </w:rPr>
        <w:t xml:space="preserve"> </w:t>
      </w:r>
    </w:p>
    <w:p w14:paraId="159E4C08"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w:t>
      </w:r>
      <w:r w:rsidRPr="0098665E">
        <w:rPr>
          <w:rStyle w:val="Bodytext2"/>
          <w:rFonts w:ascii="Times New Roman" w:hAnsi="Times New Roman" w:cs="Times New Roman"/>
          <w:sz w:val="24"/>
          <w:szCs w:val="24"/>
        </w:rPr>
        <w:t>pracovní výkaz odsouhlasený Objednatelem</w:t>
      </w:r>
    </w:p>
    <w:p w14:paraId="74D778DD" w14:textId="05F95077" w:rsidR="001922EA" w:rsidRPr="009349AA" w:rsidRDefault="003E6F51" w:rsidP="005F7C3B">
      <w:pPr>
        <w:widowControl w:val="0"/>
        <w:spacing w:after="297" w:line="281" w:lineRule="exact"/>
        <w:jc w:val="both"/>
        <w:rPr>
          <w:rFonts w:ascii="Times New Roman" w:hAnsi="Times New Roman" w:cs="Times New Roman"/>
          <w:b/>
          <w:bCs/>
          <w:color w:val="000000"/>
          <w:sz w:val="24"/>
          <w:szCs w:val="24"/>
        </w:rPr>
      </w:pPr>
      <w:r w:rsidRPr="0098665E">
        <w:rPr>
          <w:rFonts w:ascii="Times New Roman" w:hAnsi="Times New Roman" w:cs="Times New Roman"/>
          <w:color w:val="000000"/>
          <w:sz w:val="24"/>
          <w:szCs w:val="24"/>
        </w:rPr>
        <w:t xml:space="preserve">- </w:t>
      </w:r>
      <w:r w:rsidRPr="008846D6">
        <w:rPr>
          <w:rFonts w:ascii="Times New Roman" w:hAnsi="Times New Roman" w:cs="Times New Roman"/>
          <w:color w:val="000000"/>
          <w:sz w:val="24"/>
          <w:szCs w:val="24"/>
        </w:rPr>
        <w:t xml:space="preserve">název projektu </w:t>
      </w:r>
      <w:r w:rsidRPr="009349AA">
        <w:rPr>
          <w:rFonts w:ascii="Times New Roman" w:hAnsi="Times New Roman" w:cs="Times New Roman"/>
          <w:color w:val="000000"/>
          <w:sz w:val="24"/>
          <w:szCs w:val="24"/>
        </w:rPr>
        <w:t>(</w:t>
      </w:r>
      <w:r w:rsidR="00EF1642" w:rsidRPr="009A33DD">
        <w:rPr>
          <w:rFonts w:ascii="Times New Roman" w:hAnsi="Times New Roman" w:cs="Times New Roman"/>
          <w:sz w:val="24"/>
          <w:szCs w:val="24"/>
        </w:rPr>
        <w:t>„</w:t>
      </w:r>
      <w:r w:rsidR="00415DBA" w:rsidRPr="0082538D">
        <w:rPr>
          <w:rFonts w:ascii="Times New Roman" w:hAnsi="Times New Roman" w:cs="Times New Roman"/>
          <w:bCs/>
          <w:i/>
          <w:sz w:val="24"/>
          <w:szCs w:val="24"/>
        </w:rPr>
        <w:t>Stavební úpravy stávající stavby obslužné plochy</w:t>
      </w:r>
      <w:r w:rsidR="00EF1642" w:rsidRPr="009A33DD">
        <w:rPr>
          <w:rFonts w:ascii="Times New Roman" w:hAnsi="Times New Roman" w:cs="Times New Roman"/>
          <w:i/>
          <w:sz w:val="24"/>
          <w:szCs w:val="24"/>
        </w:rPr>
        <w:t>“</w:t>
      </w:r>
      <w:r w:rsidR="009349AA" w:rsidRPr="00F561E1">
        <w:rPr>
          <w:rFonts w:ascii="Times New Roman" w:hAnsi="Times New Roman" w:cs="Times New Roman"/>
          <w:sz w:val="24"/>
          <w:szCs w:val="24"/>
        </w:rPr>
        <w:t>)</w:t>
      </w:r>
      <w:r w:rsidR="009349AA" w:rsidRPr="009349AA" w:rsidDel="009349AA">
        <w:rPr>
          <w:rFonts w:ascii="Times New Roman" w:hAnsi="Times New Roman" w:cs="Times New Roman"/>
          <w:color w:val="000000"/>
          <w:sz w:val="24"/>
          <w:szCs w:val="24"/>
        </w:rPr>
        <w:t xml:space="preserve"> </w:t>
      </w:r>
    </w:p>
    <w:p w14:paraId="0944ABB4" w14:textId="0A276AB3" w:rsidR="006B7147" w:rsidRPr="0098665E" w:rsidRDefault="001922EA" w:rsidP="005F7C3B">
      <w:pPr>
        <w:widowControl w:val="0"/>
        <w:spacing w:after="297" w:line="281"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Místem pro doručení daňového </w:t>
      </w:r>
      <w:r w:rsidRPr="00037343">
        <w:rPr>
          <w:rFonts w:ascii="Times New Roman" w:hAnsi="Times New Roman" w:cs="Times New Roman"/>
          <w:sz w:val="24"/>
          <w:szCs w:val="24"/>
        </w:rPr>
        <w:t xml:space="preserve">dokladu je </w:t>
      </w:r>
      <w:r w:rsidRPr="00A305C2">
        <w:rPr>
          <w:rFonts w:ascii="Times New Roman" w:hAnsi="Times New Roman" w:cs="Times New Roman"/>
          <w:sz w:val="24"/>
          <w:szCs w:val="24"/>
        </w:rPr>
        <w:t>sídlo Objednatele na adrese: Jankovcova 6, 170 0</w:t>
      </w:r>
      <w:r w:rsidR="004C0F5F">
        <w:rPr>
          <w:rFonts w:ascii="Times New Roman" w:hAnsi="Times New Roman" w:cs="Times New Roman"/>
          <w:sz w:val="24"/>
          <w:szCs w:val="24"/>
        </w:rPr>
        <w:t>0</w:t>
      </w:r>
      <w:r w:rsidRPr="00A305C2">
        <w:rPr>
          <w:rFonts w:ascii="Times New Roman" w:hAnsi="Times New Roman" w:cs="Times New Roman"/>
          <w:sz w:val="24"/>
          <w:szCs w:val="24"/>
        </w:rPr>
        <w:t xml:space="preserve"> Praha 7</w:t>
      </w:r>
      <w:r w:rsidR="009349AA">
        <w:rPr>
          <w:rFonts w:ascii="Times New Roman" w:hAnsi="Times New Roman" w:cs="Times New Roman"/>
          <w:sz w:val="24"/>
          <w:szCs w:val="24"/>
        </w:rPr>
        <w:t>, případně sídlo Objednatele uvedené v obchodním rejstříku, bude-li se lišit od této uvedené adresy</w:t>
      </w:r>
      <w:r w:rsidRPr="00A305C2">
        <w:rPr>
          <w:rFonts w:ascii="Times New Roman" w:hAnsi="Times New Roman" w:cs="Times New Roman"/>
          <w:sz w:val="24"/>
          <w:szCs w:val="24"/>
        </w:rPr>
        <w:t>.</w:t>
      </w:r>
    </w:p>
    <w:p w14:paraId="2A7BBDC8" w14:textId="0E48EE80" w:rsidR="001D6439" w:rsidRPr="0098665E" w:rsidRDefault="006B7147" w:rsidP="005F7C3B">
      <w:pPr>
        <w:widowControl w:val="0"/>
        <w:spacing w:after="297" w:line="281"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6.7. </w:t>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Objednatel neposkytuje zálohy.</w:t>
      </w:r>
    </w:p>
    <w:p w14:paraId="682C6DA2" w14:textId="1EF268B0" w:rsidR="001D6439" w:rsidRPr="0098665E" w:rsidRDefault="006B7147" w:rsidP="005F7C3B">
      <w:pPr>
        <w:widowControl w:val="0"/>
        <w:tabs>
          <w:tab w:val="left" w:pos="399"/>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6.8.</w:t>
      </w:r>
      <w:r w:rsidR="00064173">
        <w:rPr>
          <w:rFonts w:ascii="Times New Roman" w:hAnsi="Times New Roman" w:cs="Times New Roman"/>
          <w:sz w:val="24"/>
          <w:szCs w:val="24"/>
        </w:rPr>
        <w:t xml:space="preserve"> </w:t>
      </w:r>
      <w:r w:rsidRPr="0098665E">
        <w:rPr>
          <w:rFonts w:ascii="Times New Roman" w:hAnsi="Times New Roman" w:cs="Times New Roman"/>
          <w:sz w:val="24"/>
          <w:szCs w:val="24"/>
        </w:rPr>
        <w:t xml:space="preserve"> Splatnost faktury se sjednává v </w:t>
      </w:r>
      <w:r w:rsidRPr="00037343">
        <w:rPr>
          <w:rFonts w:ascii="Times New Roman" w:hAnsi="Times New Roman" w:cs="Times New Roman"/>
          <w:sz w:val="24"/>
          <w:szCs w:val="24"/>
        </w:rPr>
        <w:t xml:space="preserve">délce </w:t>
      </w:r>
      <w:r w:rsidRPr="00A305C2">
        <w:rPr>
          <w:rFonts w:ascii="Times New Roman" w:hAnsi="Times New Roman" w:cs="Times New Roman"/>
          <w:sz w:val="24"/>
          <w:szCs w:val="24"/>
        </w:rPr>
        <w:t>30 dnů</w:t>
      </w:r>
      <w:r w:rsidRPr="0098665E">
        <w:rPr>
          <w:rFonts w:ascii="Times New Roman" w:hAnsi="Times New Roman" w:cs="Times New Roman"/>
          <w:sz w:val="24"/>
          <w:szCs w:val="24"/>
        </w:rPr>
        <w:t xml:space="preserve"> od jejího doručení Objednateli. Datem úhrady se rozumí datum odepsání částky k úhradě z účtu Objednatele ve prospěch účtu Technického dozoru. Připadne-li datum splatnosti daňového dokladu na den pracovního volna nebo pracovního klidu, posouvá se termín splatnosti na nejbližší pracovní den po tomto dni.</w:t>
      </w:r>
    </w:p>
    <w:p w14:paraId="0B76C0BD" w14:textId="54A6E6A7" w:rsidR="006B7147" w:rsidRDefault="004636B9" w:rsidP="005F7C3B">
      <w:pPr>
        <w:pStyle w:val="Default"/>
        <w:jc w:val="both"/>
      </w:pPr>
      <w:r>
        <w:t xml:space="preserve">6.9. </w:t>
      </w:r>
      <w:r w:rsidR="00064173">
        <w:t xml:space="preserve"> </w:t>
      </w:r>
      <w:r w:rsidR="006B7147" w:rsidRPr="0098665E">
        <w:t xml:space="preserve">V případě, že daňový doklad nebude obsahovat náležitostí ve smyslu </w:t>
      </w:r>
      <w:r w:rsidR="00056AB6">
        <w:t xml:space="preserve">čl. VI. </w:t>
      </w:r>
      <w:r w:rsidR="006B7147" w:rsidRPr="0098665E">
        <w:t xml:space="preserve">odst. 6.6. této Smlouvy nebo bude obsahovat jiné nedostatečnosti nebo nesprávnosti, vrátí Objednatel Technickému dozoru daňový </w:t>
      </w:r>
      <w:r w:rsidR="006B7147" w:rsidRPr="00037343">
        <w:t xml:space="preserve">doklad k přepracování či doplnění náležitostí s uvedením, v čem spatřuje vady dokladu, a to nejpozději do </w:t>
      </w:r>
      <w:r w:rsidR="006B7147" w:rsidRPr="00A305C2">
        <w:t>pěti dnů</w:t>
      </w:r>
      <w:r w:rsidR="006B7147" w:rsidRPr="00037343">
        <w:t xml:space="preserve"> po jeho obdržení. Oprávněným vrácením faktury přestává běžet lhůta její splatnosti. TDI vystaví novou fakturu se správnými údaji a dnem doručení Objednateli začíná běžet nová </w:t>
      </w:r>
      <w:proofErr w:type="gramStart"/>
      <w:r w:rsidR="006B7147" w:rsidRPr="00A305C2">
        <w:t>30-denní</w:t>
      </w:r>
      <w:proofErr w:type="gramEnd"/>
      <w:r w:rsidR="006B7147" w:rsidRPr="00037343">
        <w:t xml:space="preserve"> lhůta</w:t>
      </w:r>
      <w:r w:rsidR="006B7147" w:rsidRPr="0098665E">
        <w:t xml:space="preserve"> splatnosti. </w:t>
      </w:r>
    </w:p>
    <w:p w14:paraId="3815D49F" w14:textId="77777777" w:rsidR="00925FE4" w:rsidRPr="0098665E" w:rsidRDefault="00925FE4" w:rsidP="005F7C3B">
      <w:pPr>
        <w:pStyle w:val="Default"/>
        <w:jc w:val="both"/>
      </w:pPr>
    </w:p>
    <w:p w14:paraId="65CCC0D0" w14:textId="21EB6FC8" w:rsidR="006B7147" w:rsidRPr="0098665E" w:rsidRDefault="006B7147" w:rsidP="006B7147">
      <w:pPr>
        <w:widowControl w:val="0"/>
        <w:tabs>
          <w:tab w:val="left" w:pos="500"/>
        </w:tabs>
        <w:spacing w:after="0" w:line="210" w:lineRule="exact"/>
        <w:jc w:val="both"/>
        <w:rPr>
          <w:rFonts w:ascii="Times New Roman" w:hAnsi="Times New Roman" w:cs="Times New Roman"/>
          <w:sz w:val="24"/>
          <w:szCs w:val="24"/>
        </w:rPr>
      </w:pPr>
      <w:r w:rsidRPr="0098665E">
        <w:rPr>
          <w:rFonts w:ascii="Times New Roman" w:hAnsi="Times New Roman" w:cs="Times New Roman"/>
          <w:sz w:val="24"/>
          <w:szCs w:val="24"/>
        </w:rPr>
        <w:t>6.10.</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Pr="0098665E">
        <w:rPr>
          <w:rFonts w:ascii="Times New Roman" w:hAnsi="Times New Roman" w:cs="Times New Roman"/>
          <w:sz w:val="24"/>
          <w:szCs w:val="24"/>
        </w:rPr>
        <w:t>Technický dozor prohlašuje, že:</w:t>
      </w:r>
    </w:p>
    <w:p w14:paraId="7B0DE791" w14:textId="77777777" w:rsidR="006B7147" w:rsidRPr="0098665E" w:rsidRDefault="006B7147" w:rsidP="006B7147">
      <w:pPr>
        <w:widowControl w:val="0"/>
        <w:numPr>
          <w:ilvl w:val="0"/>
          <w:numId w:val="8"/>
        </w:numPr>
        <w:tabs>
          <w:tab w:val="left" w:pos="318"/>
        </w:tabs>
        <w:spacing w:after="0" w:line="274" w:lineRule="exact"/>
        <w:jc w:val="both"/>
        <w:rPr>
          <w:rFonts w:ascii="Times New Roman" w:hAnsi="Times New Roman" w:cs="Times New Roman"/>
          <w:sz w:val="24"/>
          <w:szCs w:val="24"/>
        </w:rPr>
      </w:pPr>
      <w:r w:rsidRPr="0098665E">
        <w:rPr>
          <w:rFonts w:ascii="Times New Roman" w:hAnsi="Times New Roman" w:cs="Times New Roman"/>
          <w:sz w:val="24"/>
          <w:szCs w:val="24"/>
        </w:rPr>
        <w:t>nemá v úmyslu nezaplatit daň z přidané hodnoty u zdanitelného plnění podle této Smlouvy;</w:t>
      </w:r>
    </w:p>
    <w:p w14:paraId="5F79971E" w14:textId="77777777" w:rsidR="006B7147" w:rsidRPr="0098665E" w:rsidRDefault="006B7147" w:rsidP="006B7147">
      <w:pPr>
        <w:widowControl w:val="0"/>
        <w:numPr>
          <w:ilvl w:val="0"/>
          <w:numId w:val="8"/>
        </w:numPr>
        <w:tabs>
          <w:tab w:val="left" w:pos="318"/>
        </w:tabs>
        <w:spacing w:after="0" w:line="274" w:lineRule="exact"/>
        <w:jc w:val="both"/>
        <w:rPr>
          <w:rFonts w:ascii="Times New Roman" w:hAnsi="Times New Roman" w:cs="Times New Roman"/>
          <w:sz w:val="24"/>
          <w:szCs w:val="24"/>
        </w:rPr>
      </w:pPr>
      <w:r w:rsidRPr="0098665E">
        <w:rPr>
          <w:rFonts w:ascii="Times New Roman" w:hAnsi="Times New Roman" w:cs="Times New Roman"/>
          <w:sz w:val="24"/>
          <w:szCs w:val="24"/>
        </w:rPr>
        <w:t>mu nejsou známy skutečnosti nasvědčující tomu, že se dostane do postavení</w:t>
      </w:r>
      <w:r w:rsidR="00BB0509" w:rsidRPr="0098665E">
        <w:rPr>
          <w:rFonts w:ascii="Times New Roman" w:hAnsi="Times New Roman" w:cs="Times New Roman"/>
          <w:sz w:val="24"/>
          <w:szCs w:val="24"/>
        </w:rPr>
        <w:t>, kdy by nemohl DPH zaplatit</w:t>
      </w:r>
      <w:r w:rsidRPr="0098665E">
        <w:rPr>
          <w:rFonts w:ascii="Times New Roman" w:hAnsi="Times New Roman" w:cs="Times New Roman"/>
          <w:sz w:val="24"/>
          <w:szCs w:val="24"/>
        </w:rPr>
        <w:t>;</w:t>
      </w:r>
    </w:p>
    <w:p w14:paraId="56A73409" w14:textId="77777777" w:rsidR="006B7147" w:rsidRPr="0098665E" w:rsidRDefault="006B7147" w:rsidP="006B7147">
      <w:pPr>
        <w:widowControl w:val="0"/>
        <w:numPr>
          <w:ilvl w:val="0"/>
          <w:numId w:val="8"/>
        </w:numPr>
        <w:tabs>
          <w:tab w:val="left" w:pos="318"/>
        </w:tabs>
        <w:spacing w:after="237" w:line="274" w:lineRule="exact"/>
        <w:jc w:val="both"/>
        <w:rPr>
          <w:rFonts w:ascii="Times New Roman" w:hAnsi="Times New Roman" w:cs="Times New Roman"/>
          <w:sz w:val="24"/>
          <w:szCs w:val="24"/>
        </w:rPr>
      </w:pPr>
      <w:r w:rsidRPr="0098665E">
        <w:rPr>
          <w:rFonts w:ascii="Times New Roman" w:hAnsi="Times New Roman" w:cs="Times New Roman"/>
          <w:sz w:val="24"/>
          <w:szCs w:val="24"/>
        </w:rPr>
        <w:t>nezkrátí daň nebo nevyláká daňovou výhodu.</w:t>
      </w:r>
    </w:p>
    <w:p w14:paraId="67842AD0" w14:textId="602C20B3" w:rsidR="003E6F51" w:rsidRPr="00A305C2" w:rsidRDefault="00BB0509" w:rsidP="003E6F51">
      <w:pPr>
        <w:widowControl w:val="0"/>
        <w:adjustRightInd w:val="0"/>
        <w:jc w:val="both"/>
        <w:textAlignment w:val="baseline"/>
        <w:rPr>
          <w:rFonts w:ascii="Times New Roman" w:hAnsi="Times New Roman" w:cs="Times New Roman"/>
          <w:sz w:val="24"/>
          <w:szCs w:val="24"/>
        </w:rPr>
      </w:pPr>
      <w:r w:rsidRPr="00A305C2">
        <w:rPr>
          <w:rFonts w:ascii="Times New Roman" w:hAnsi="Times New Roman" w:cs="Times New Roman"/>
          <w:sz w:val="24"/>
          <w:szCs w:val="24"/>
        </w:rPr>
        <w:t>6.11</w:t>
      </w:r>
      <w:r w:rsidR="004636B9">
        <w:rPr>
          <w:rFonts w:ascii="Times New Roman" w:hAnsi="Times New Roman" w:cs="Times New Roman"/>
          <w:sz w:val="24"/>
          <w:szCs w:val="24"/>
        </w:rPr>
        <w:t xml:space="preserve">. </w:t>
      </w:r>
      <w:r w:rsidR="00064173">
        <w:rPr>
          <w:rFonts w:ascii="Times New Roman" w:hAnsi="Times New Roman" w:cs="Times New Roman"/>
          <w:sz w:val="24"/>
          <w:szCs w:val="24"/>
        </w:rPr>
        <w:t xml:space="preserve"> </w:t>
      </w:r>
      <w:r w:rsidRPr="00A305C2">
        <w:rPr>
          <w:rFonts w:ascii="Times New Roman" w:hAnsi="Times New Roman" w:cs="Times New Roman"/>
          <w:sz w:val="24"/>
          <w:szCs w:val="24"/>
        </w:rPr>
        <w:t>Technický dozor</w:t>
      </w:r>
      <w:r w:rsidR="003E6F51" w:rsidRPr="00A305C2">
        <w:rPr>
          <w:rFonts w:ascii="Times New Roman" w:hAnsi="Times New Roman" w:cs="Times New Roman"/>
          <w:sz w:val="24"/>
          <w:szCs w:val="24"/>
        </w:rPr>
        <w:t xml:space="preserve"> prohlašuje, že není ve smyslu </w:t>
      </w:r>
      <w:proofErr w:type="spellStart"/>
      <w:r w:rsidR="003E6F51" w:rsidRPr="00A305C2">
        <w:rPr>
          <w:rFonts w:ascii="Times New Roman" w:hAnsi="Times New Roman" w:cs="Times New Roman"/>
          <w:sz w:val="24"/>
          <w:szCs w:val="24"/>
        </w:rPr>
        <w:t>ust</w:t>
      </w:r>
      <w:proofErr w:type="spellEnd"/>
      <w:r w:rsidR="003E6F51" w:rsidRPr="00A305C2">
        <w:rPr>
          <w:rFonts w:ascii="Times New Roman" w:hAnsi="Times New Roman" w:cs="Times New Roman"/>
          <w:sz w:val="24"/>
          <w:szCs w:val="24"/>
        </w:rPr>
        <w:t xml:space="preserve">. § 106a zákona č. 235/2004 Sb., o dani z přidané hodnoty, ve znění pozdějších předpisů, tzv. nespolehlivým plátcem. Smluvní strany se dohodly, že v případě, že Objednatel jako příjemce zdanitelného plnění  bude ručit ve smyslu </w:t>
      </w:r>
      <w:proofErr w:type="spellStart"/>
      <w:r w:rsidR="003E6F51" w:rsidRPr="00A305C2">
        <w:rPr>
          <w:rFonts w:ascii="Times New Roman" w:hAnsi="Times New Roman" w:cs="Times New Roman"/>
          <w:sz w:val="24"/>
          <w:szCs w:val="24"/>
        </w:rPr>
        <w:t>ust</w:t>
      </w:r>
      <w:proofErr w:type="spellEnd"/>
      <w:r w:rsidR="003E6F51" w:rsidRPr="00A305C2">
        <w:rPr>
          <w:rFonts w:ascii="Times New Roman" w:hAnsi="Times New Roman" w:cs="Times New Roman"/>
          <w:sz w:val="24"/>
          <w:szCs w:val="24"/>
        </w:rPr>
        <w:t xml:space="preserve">. § 109 zákona o DPH za nezaplacenou DPH (zejména v případě, že bude TDI prohlášen za nespolehlivého plátce), je Objednatel oprávněn odvést DPH přímo na účet příslušného správce daně. Odvedením DPH na účet příslušného správce daně v případech dle předchozí věty se považuje tato část ceny zdanitelného plnění za řádně uhrazenou. Objednatel je povinen o provedení úhrady DPH dle tohoto odstavce vydat poskytovateli zdanitelného  plnění písemný doklad. Objednatel má právo odstoupit od této smlouvy v případě, že TDI bude v průběhu trvání této Smlouvy prohlášen za nespolehlivého plátce. </w:t>
      </w:r>
    </w:p>
    <w:p w14:paraId="546B5CD5" w14:textId="77777777" w:rsidR="003E6F51" w:rsidRPr="0098665E" w:rsidRDefault="003E6F51" w:rsidP="003E6F51">
      <w:pPr>
        <w:widowControl w:val="0"/>
        <w:tabs>
          <w:tab w:val="left" w:pos="392"/>
        </w:tabs>
        <w:spacing w:after="289" w:line="281" w:lineRule="exact"/>
        <w:jc w:val="both"/>
        <w:rPr>
          <w:rFonts w:ascii="Times New Roman" w:hAnsi="Times New Roman" w:cs="Times New Roman"/>
          <w:sz w:val="24"/>
          <w:szCs w:val="24"/>
        </w:rPr>
      </w:pPr>
      <w:r w:rsidRPr="00A305C2">
        <w:rPr>
          <w:rFonts w:ascii="Times New Roman" w:hAnsi="Times New Roman" w:cs="Times New Roman"/>
          <w:sz w:val="24"/>
          <w:szCs w:val="24"/>
        </w:rPr>
        <w:t>Veškeré bezhotovostní platby vůči Technickému dozoru budou Objednatelem zasílány výhradně na bankovní účet, který je správcem daně zveřejněn způsobem umožňujícím dálkový přístup (ve smyslu § 109 zákona o DPH).</w:t>
      </w:r>
    </w:p>
    <w:p w14:paraId="4D49F479" w14:textId="77777777" w:rsidR="00051743" w:rsidRPr="0098665E" w:rsidRDefault="00051743" w:rsidP="001D6439">
      <w:pPr>
        <w:spacing w:after="286" w:line="277" w:lineRule="exact"/>
        <w:ind w:right="4380"/>
        <w:jc w:val="center"/>
        <w:rPr>
          <w:rFonts w:ascii="Times New Roman" w:hAnsi="Times New Roman" w:cs="Times New Roman"/>
          <w:sz w:val="24"/>
          <w:szCs w:val="24"/>
        </w:rPr>
      </w:pPr>
    </w:p>
    <w:p w14:paraId="2934B29B"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VII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POJIŠTĚNÍ</w:t>
      </w:r>
    </w:p>
    <w:p w14:paraId="65B4A652" w14:textId="43209AC1" w:rsidR="001D6439" w:rsidRPr="0098665E" w:rsidRDefault="001D6439" w:rsidP="00064173">
      <w:pPr>
        <w:widowControl w:val="0"/>
        <w:numPr>
          <w:ilvl w:val="0"/>
          <w:numId w:val="9"/>
        </w:numPr>
        <w:tabs>
          <w:tab w:val="left" w:pos="0"/>
          <w:tab w:val="left" w:pos="426"/>
        </w:tabs>
        <w:spacing w:after="252" w:line="292" w:lineRule="exact"/>
        <w:jc w:val="both"/>
        <w:rPr>
          <w:rFonts w:ascii="Times New Roman" w:hAnsi="Times New Roman" w:cs="Times New Roman"/>
          <w:sz w:val="24"/>
          <w:szCs w:val="24"/>
        </w:rPr>
      </w:pPr>
      <w:r w:rsidRPr="0098665E">
        <w:rPr>
          <w:rFonts w:ascii="Times New Roman" w:hAnsi="Times New Roman" w:cs="Times New Roman"/>
          <w:sz w:val="24"/>
          <w:szCs w:val="24"/>
        </w:rPr>
        <w:t>Technický dozor se zavazuje po celou dobu trvání této Smlouvy</w:t>
      </w:r>
      <w:r w:rsidR="009F47BF" w:rsidRPr="0098665E">
        <w:rPr>
          <w:rFonts w:ascii="Times New Roman" w:hAnsi="Times New Roman" w:cs="Times New Roman"/>
          <w:sz w:val="24"/>
          <w:szCs w:val="24"/>
        </w:rPr>
        <w:t xml:space="preserve">, jakož i po celou dobu trvání závazků z této Smlouvy vyplývajících, mít </w:t>
      </w:r>
      <w:r w:rsidRPr="0098665E">
        <w:rPr>
          <w:rFonts w:ascii="Times New Roman" w:hAnsi="Times New Roman" w:cs="Times New Roman"/>
          <w:sz w:val="24"/>
          <w:szCs w:val="24"/>
        </w:rPr>
        <w:t xml:space="preserve">uzavřenu v postavení pojištěného pojistnou smlouvu s pojišťovnou na pojištění odpovědnosti za škody způsobené při výkonu činnosti dle této Smlouvy s jednorázovým pojistným plněním minimálně ve výši </w:t>
      </w:r>
      <w:r w:rsidR="00EA23A4" w:rsidRPr="00EA23A4">
        <w:rPr>
          <w:rFonts w:ascii="Times New Roman" w:hAnsi="Times New Roman" w:cs="Times New Roman"/>
          <w:sz w:val="24"/>
          <w:szCs w:val="24"/>
        </w:rPr>
        <w:t>1</w:t>
      </w:r>
      <w:r w:rsidR="00443125">
        <w:rPr>
          <w:rFonts w:ascii="Times New Roman" w:hAnsi="Times New Roman" w:cs="Times New Roman"/>
          <w:sz w:val="24"/>
          <w:szCs w:val="24"/>
        </w:rPr>
        <w:t>0</w:t>
      </w:r>
      <w:r w:rsidR="00037343" w:rsidRPr="00EA23A4">
        <w:rPr>
          <w:rFonts w:ascii="Times New Roman" w:hAnsi="Times New Roman" w:cs="Times New Roman"/>
          <w:sz w:val="24"/>
          <w:szCs w:val="24"/>
        </w:rPr>
        <w:t xml:space="preserve"> 000 000 </w:t>
      </w:r>
      <w:r w:rsidR="009F47BF" w:rsidRPr="00EA23A4">
        <w:rPr>
          <w:rFonts w:ascii="Times New Roman" w:hAnsi="Times New Roman" w:cs="Times New Roman"/>
          <w:sz w:val="24"/>
          <w:szCs w:val="24"/>
        </w:rPr>
        <w:t>Kč</w:t>
      </w:r>
      <w:r w:rsidRPr="00EA23A4">
        <w:rPr>
          <w:rFonts w:ascii="Times New Roman" w:hAnsi="Times New Roman" w:cs="Times New Roman"/>
          <w:sz w:val="24"/>
          <w:szCs w:val="24"/>
        </w:rPr>
        <w:t xml:space="preserve"> za jednu</w:t>
      </w:r>
      <w:r w:rsidRPr="0098665E">
        <w:rPr>
          <w:rFonts w:ascii="Times New Roman" w:hAnsi="Times New Roman" w:cs="Times New Roman"/>
          <w:sz w:val="24"/>
          <w:szCs w:val="24"/>
        </w:rPr>
        <w:t xml:space="preserve"> škodn</w:t>
      </w:r>
      <w:r w:rsidR="001E4469" w:rsidRPr="0098665E">
        <w:rPr>
          <w:rFonts w:ascii="Times New Roman" w:hAnsi="Times New Roman" w:cs="Times New Roman"/>
          <w:sz w:val="24"/>
          <w:szCs w:val="24"/>
        </w:rPr>
        <w:t>í</w:t>
      </w:r>
      <w:r w:rsidRPr="0098665E">
        <w:rPr>
          <w:rFonts w:ascii="Times New Roman" w:hAnsi="Times New Roman" w:cs="Times New Roman"/>
          <w:sz w:val="24"/>
          <w:szCs w:val="24"/>
        </w:rPr>
        <w:t xml:space="preserve"> událost.</w:t>
      </w:r>
      <w:r w:rsidR="009F47BF" w:rsidRPr="0098665E">
        <w:rPr>
          <w:rFonts w:ascii="Times New Roman" w:hAnsi="Times New Roman" w:cs="Times New Roman"/>
          <w:sz w:val="24"/>
          <w:szCs w:val="24"/>
        </w:rPr>
        <w:t xml:space="preserve"> TDI je povinen ke dni podpisu této Smlouvy doložit Objednateli rozsah pojištění dle tohoto odstavce předložením originálu dokladu o uzavření pojistné smlouvy.</w:t>
      </w:r>
    </w:p>
    <w:p w14:paraId="5E5D729A" w14:textId="77777777" w:rsidR="001D6439" w:rsidRPr="0098665E" w:rsidRDefault="001D6439" w:rsidP="00064173">
      <w:pPr>
        <w:widowControl w:val="0"/>
        <w:numPr>
          <w:ilvl w:val="0"/>
          <w:numId w:val="9"/>
        </w:numPr>
        <w:tabs>
          <w:tab w:val="left" w:pos="0"/>
          <w:tab w:val="left" w:pos="426"/>
        </w:tabs>
        <w:spacing w:after="243" w:line="277"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V případě </w:t>
      </w:r>
      <w:r w:rsidR="009F47BF" w:rsidRPr="0098665E">
        <w:rPr>
          <w:rFonts w:ascii="Times New Roman" w:hAnsi="Times New Roman" w:cs="Times New Roman"/>
          <w:sz w:val="24"/>
          <w:szCs w:val="24"/>
        </w:rPr>
        <w:t xml:space="preserve">jakýchkoli </w:t>
      </w:r>
      <w:r w:rsidRPr="0098665E">
        <w:rPr>
          <w:rFonts w:ascii="Times New Roman" w:hAnsi="Times New Roman" w:cs="Times New Roman"/>
          <w:sz w:val="24"/>
          <w:szCs w:val="24"/>
        </w:rPr>
        <w:t xml:space="preserve">změn v pojištění je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povinen bezodkladně předložit </w:t>
      </w:r>
      <w:r w:rsidR="009F47BF" w:rsidRPr="0098665E">
        <w:rPr>
          <w:rFonts w:ascii="Times New Roman" w:hAnsi="Times New Roman" w:cs="Times New Roman"/>
          <w:sz w:val="24"/>
          <w:szCs w:val="24"/>
        </w:rPr>
        <w:t>O</w:t>
      </w:r>
      <w:r w:rsidRPr="0098665E">
        <w:rPr>
          <w:rFonts w:ascii="Times New Roman" w:hAnsi="Times New Roman" w:cs="Times New Roman"/>
          <w:sz w:val="24"/>
          <w:szCs w:val="24"/>
        </w:rPr>
        <w:t>bjednateli originál nebo ověřenou kopii dokladu o uzavření nové pojistné smlouvy, případně jejího dodatku.</w:t>
      </w:r>
      <w:r w:rsidR="009F47BF" w:rsidRPr="0098665E">
        <w:rPr>
          <w:rFonts w:ascii="Times New Roman" w:hAnsi="Times New Roman" w:cs="Times New Roman"/>
          <w:sz w:val="24"/>
          <w:szCs w:val="24"/>
        </w:rPr>
        <w:t xml:space="preserve"> Tímto není dotčeno ujednání čl. VII. odst. 7.1. shora.</w:t>
      </w:r>
    </w:p>
    <w:p w14:paraId="42025D7B" w14:textId="77777777" w:rsidR="001D6439" w:rsidRPr="0098665E" w:rsidRDefault="001D6439" w:rsidP="00064173">
      <w:pPr>
        <w:widowControl w:val="0"/>
        <w:numPr>
          <w:ilvl w:val="0"/>
          <w:numId w:val="9"/>
        </w:numPr>
        <w:tabs>
          <w:tab w:val="left" w:pos="0"/>
          <w:tab w:val="left" w:pos="426"/>
        </w:tabs>
        <w:spacing w:after="243" w:line="274"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Porušení povinnosti dle </w:t>
      </w:r>
      <w:r w:rsidR="009F47BF" w:rsidRPr="0098665E">
        <w:rPr>
          <w:rFonts w:ascii="Times New Roman" w:hAnsi="Times New Roman" w:cs="Times New Roman"/>
          <w:sz w:val="24"/>
          <w:szCs w:val="24"/>
        </w:rPr>
        <w:t xml:space="preserve">čl. VII. </w:t>
      </w:r>
      <w:r w:rsidRPr="0098665E">
        <w:rPr>
          <w:rFonts w:ascii="Times New Roman" w:hAnsi="Times New Roman" w:cs="Times New Roman"/>
          <w:sz w:val="24"/>
          <w:szCs w:val="24"/>
        </w:rPr>
        <w:t xml:space="preserve">odst. 7.1 a/nebo 7.2 se považuje za podstatné porušení smlouvy na straně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echnického dozoru.</w:t>
      </w:r>
    </w:p>
    <w:p w14:paraId="6FC901DC" w14:textId="77777777" w:rsidR="001D6439" w:rsidRPr="0098665E" w:rsidRDefault="001D6439" w:rsidP="00064173">
      <w:pPr>
        <w:widowControl w:val="0"/>
        <w:numPr>
          <w:ilvl w:val="0"/>
          <w:numId w:val="9"/>
        </w:numPr>
        <w:tabs>
          <w:tab w:val="left" w:pos="0"/>
          <w:tab w:val="left" w:pos="426"/>
        </w:tabs>
        <w:spacing w:after="237" w:line="270"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Náklady na pojištění nese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a </w:t>
      </w:r>
      <w:r w:rsidR="009F47BF" w:rsidRPr="0098665E">
        <w:rPr>
          <w:rFonts w:ascii="Times New Roman" w:hAnsi="Times New Roman" w:cs="Times New Roman"/>
          <w:sz w:val="24"/>
          <w:szCs w:val="24"/>
        </w:rPr>
        <w:t>tyto jsou v plném rozsahu</w:t>
      </w:r>
      <w:r w:rsidRPr="0098665E">
        <w:rPr>
          <w:rFonts w:ascii="Times New Roman" w:hAnsi="Times New Roman" w:cs="Times New Roman"/>
          <w:sz w:val="24"/>
          <w:szCs w:val="24"/>
        </w:rPr>
        <w:t xml:space="preserve"> zahrnuty ve sjednané ceně za plnění </w:t>
      </w:r>
      <w:r w:rsidR="009F47BF" w:rsidRPr="0098665E">
        <w:rPr>
          <w:rFonts w:ascii="Times New Roman" w:hAnsi="Times New Roman" w:cs="Times New Roman"/>
          <w:sz w:val="24"/>
          <w:szCs w:val="24"/>
        </w:rPr>
        <w:t>S</w:t>
      </w:r>
      <w:r w:rsidRPr="0098665E">
        <w:rPr>
          <w:rFonts w:ascii="Times New Roman" w:hAnsi="Times New Roman" w:cs="Times New Roman"/>
          <w:sz w:val="24"/>
          <w:szCs w:val="24"/>
        </w:rPr>
        <w:t>mlouvy.</w:t>
      </w:r>
    </w:p>
    <w:p w14:paraId="0D594E62" w14:textId="77777777" w:rsidR="001D6439" w:rsidRPr="0098665E" w:rsidRDefault="001D6439" w:rsidP="00064173">
      <w:pPr>
        <w:widowControl w:val="0"/>
        <w:numPr>
          <w:ilvl w:val="0"/>
          <w:numId w:val="9"/>
        </w:numPr>
        <w:tabs>
          <w:tab w:val="left" w:pos="0"/>
          <w:tab w:val="left" w:pos="426"/>
        </w:tabs>
        <w:spacing w:after="283" w:line="274" w:lineRule="exact"/>
        <w:jc w:val="both"/>
        <w:rPr>
          <w:rFonts w:ascii="Times New Roman" w:hAnsi="Times New Roman" w:cs="Times New Roman"/>
          <w:sz w:val="24"/>
          <w:szCs w:val="24"/>
        </w:rPr>
      </w:pPr>
      <w:r w:rsidRPr="0098665E">
        <w:rPr>
          <w:rFonts w:ascii="Times New Roman" w:hAnsi="Times New Roman" w:cs="Times New Roman"/>
          <w:sz w:val="24"/>
          <w:szCs w:val="24"/>
        </w:rPr>
        <w:t>Technický dozor se zavazuje uplatnit veškeré pojistné události související s poskytováním plnění dle této Smlouvy u pojišťovny bez zbytečného odkladu</w:t>
      </w:r>
      <w:r w:rsidR="009F47BF" w:rsidRPr="0098665E">
        <w:rPr>
          <w:rFonts w:ascii="Times New Roman" w:hAnsi="Times New Roman" w:cs="Times New Roman"/>
          <w:sz w:val="24"/>
          <w:szCs w:val="24"/>
        </w:rPr>
        <w:t xml:space="preserve"> a poskytnout Objednateli veškeré informace a doklady. </w:t>
      </w:r>
    </w:p>
    <w:p w14:paraId="3620CA03" w14:textId="77777777" w:rsidR="001D6439" w:rsidRDefault="001D6439" w:rsidP="001D6439">
      <w:pPr>
        <w:spacing w:after="0" w:line="220" w:lineRule="exact"/>
        <w:rPr>
          <w:rStyle w:val="Bodytext3"/>
          <w:rFonts w:ascii="Times New Roman" w:hAnsi="Times New Roman" w:cs="Times New Roman"/>
          <w:sz w:val="24"/>
          <w:szCs w:val="24"/>
        </w:rPr>
      </w:pPr>
    </w:p>
    <w:p w14:paraId="22F2A8B6" w14:textId="77777777" w:rsidR="00051743" w:rsidRPr="0098665E" w:rsidRDefault="00051743" w:rsidP="001D6439">
      <w:pPr>
        <w:spacing w:after="0" w:line="220" w:lineRule="exact"/>
        <w:rPr>
          <w:rStyle w:val="Bodytext3"/>
          <w:rFonts w:ascii="Times New Roman" w:hAnsi="Times New Roman" w:cs="Times New Roman"/>
          <w:sz w:val="24"/>
          <w:szCs w:val="24"/>
        </w:rPr>
      </w:pPr>
    </w:p>
    <w:p w14:paraId="523F1CDE"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VIII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SANKCE</w:t>
      </w:r>
    </w:p>
    <w:p w14:paraId="5A4346D1" w14:textId="77777777" w:rsidR="001D6439" w:rsidRPr="00EA23A4" w:rsidRDefault="00E179E2"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Pro případ, že </w:t>
      </w:r>
      <w:r w:rsidR="009642B7" w:rsidRPr="00EA23A4">
        <w:rPr>
          <w:rFonts w:ascii="Times New Roman" w:hAnsi="Times New Roman" w:cs="Times New Roman"/>
          <w:sz w:val="24"/>
          <w:szCs w:val="24"/>
        </w:rPr>
        <w:t>O</w:t>
      </w:r>
      <w:r w:rsidR="001D6439" w:rsidRPr="00F561E1">
        <w:rPr>
          <w:rFonts w:ascii="Times New Roman" w:hAnsi="Times New Roman" w:cs="Times New Roman"/>
          <w:sz w:val="24"/>
          <w:szCs w:val="24"/>
        </w:rPr>
        <w:t xml:space="preserve">bjednatel </w:t>
      </w:r>
      <w:r w:rsidRPr="00F561E1">
        <w:rPr>
          <w:rFonts w:ascii="Times New Roman" w:hAnsi="Times New Roman" w:cs="Times New Roman"/>
          <w:sz w:val="24"/>
          <w:szCs w:val="24"/>
        </w:rPr>
        <w:t xml:space="preserve">bude </w:t>
      </w:r>
      <w:r w:rsidR="001D6439" w:rsidRPr="00F561E1">
        <w:rPr>
          <w:rFonts w:ascii="Times New Roman" w:hAnsi="Times New Roman" w:cs="Times New Roman"/>
          <w:sz w:val="24"/>
          <w:szCs w:val="24"/>
        </w:rPr>
        <w:t xml:space="preserve">v prodlení s úhradou řádně vystavené faktury, je </w:t>
      </w:r>
      <w:r w:rsidR="009642B7" w:rsidRPr="00F561E1">
        <w:rPr>
          <w:rFonts w:ascii="Times New Roman" w:hAnsi="Times New Roman" w:cs="Times New Roman"/>
          <w:sz w:val="24"/>
          <w:szCs w:val="24"/>
        </w:rPr>
        <w:t>T</w:t>
      </w:r>
      <w:r w:rsidR="001D6439" w:rsidRPr="00F561E1">
        <w:rPr>
          <w:rFonts w:ascii="Times New Roman" w:hAnsi="Times New Roman" w:cs="Times New Roman"/>
          <w:sz w:val="24"/>
          <w:szCs w:val="24"/>
        </w:rPr>
        <w:t xml:space="preserve">echnický dozor oprávněn účtovat </w:t>
      </w:r>
      <w:r w:rsidR="009642B7" w:rsidRPr="00216C12">
        <w:rPr>
          <w:rFonts w:ascii="Times New Roman" w:hAnsi="Times New Roman" w:cs="Times New Roman"/>
          <w:sz w:val="24"/>
          <w:szCs w:val="24"/>
        </w:rPr>
        <w:t>O</w:t>
      </w:r>
      <w:r w:rsidR="001D6439" w:rsidRPr="00216C12">
        <w:rPr>
          <w:rFonts w:ascii="Times New Roman" w:hAnsi="Times New Roman" w:cs="Times New Roman"/>
          <w:sz w:val="24"/>
          <w:szCs w:val="24"/>
        </w:rPr>
        <w:t xml:space="preserve">bjednateli úrok z prodlení ve </w:t>
      </w:r>
      <w:r w:rsidR="001D6439" w:rsidRPr="00EA23A4">
        <w:rPr>
          <w:rFonts w:ascii="Times New Roman" w:hAnsi="Times New Roman" w:cs="Times New Roman"/>
          <w:sz w:val="24"/>
          <w:szCs w:val="24"/>
        </w:rPr>
        <w:t xml:space="preserve">výši 0,05 </w:t>
      </w:r>
      <w:r w:rsidR="001D6439" w:rsidRPr="00EA23A4">
        <w:rPr>
          <w:rFonts w:ascii="Times New Roman" w:hAnsi="Times New Roman" w:cs="Times New Roman"/>
          <w:i/>
          <w:iCs/>
          <w:sz w:val="24"/>
          <w:szCs w:val="24"/>
        </w:rPr>
        <w:t>%</w:t>
      </w:r>
      <w:r w:rsidR="001D6439" w:rsidRPr="00EA23A4">
        <w:rPr>
          <w:rFonts w:ascii="Times New Roman" w:hAnsi="Times New Roman" w:cs="Times New Roman"/>
          <w:sz w:val="24"/>
          <w:szCs w:val="24"/>
        </w:rPr>
        <w:t xml:space="preserve"> z dlužné částky za každý den prodlení po termínu splatnosti faktury, a to až do doby zaplacení dlužné částky a </w:t>
      </w:r>
      <w:r w:rsidR="009642B7" w:rsidRPr="00EA23A4">
        <w:rPr>
          <w:rFonts w:ascii="Times New Roman" w:hAnsi="Times New Roman" w:cs="Times New Roman"/>
          <w:sz w:val="24"/>
          <w:szCs w:val="24"/>
        </w:rPr>
        <w:t>O</w:t>
      </w:r>
      <w:r w:rsidR="001D6439" w:rsidRPr="00EA23A4">
        <w:rPr>
          <w:rFonts w:ascii="Times New Roman" w:hAnsi="Times New Roman" w:cs="Times New Roman"/>
          <w:sz w:val="24"/>
          <w:szCs w:val="24"/>
        </w:rPr>
        <w:t>bjednatel je povinen takto účtovaný úrok z prodlení zaplatit.</w:t>
      </w:r>
    </w:p>
    <w:p w14:paraId="6200956B" w14:textId="54E2AB8C" w:rsidR="00910256" w:rsidRPr="00EA23A4" w:rsidRDefault="001D6439" w:rsidP="00064173">
      <w:pPr>
        <w:widowControl w:val="0"/>
        <w:numPr>
          <w:ilvl w:val="0"/>
          <w:numId w:val="10"/>
        </w:numPr>
        <w:tabs>
          <w:tab w:val="left" w:pos="418"/>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Technický dozor odpovídá za řádné plnění svých povinností stanovených touto Smlouvou</w:t>
      </w:r>
      <w:r w:rsidR="009642B7" w:rsidRPr="00EA23A4">
        <w:rPr>
          <w:rFonts w:ascii="Times New Roman" w:hAnsi="Times New Roman" w:cs="Times New Roman"/>
          <w:sz w:val="24"/>
          <w:szCs w:val="24"/>
        </w:rPr>
        <w:t xml:space="preserve"> a platnými právními předpisy</w:t>
      </w:r>
      <w:r w:rsidRPr="00EA23A4">
        <w:rPr>
          <w:rFonts w:ascii="Times New Roman" w:hAnsi="Times New Roman" w:cs="Times New Roman"/>
          <w:sz w:val="24"/>
          <w:szCs w:val="24"/>
        </w:rPr>
        <w:t>. V případě porušení povinností technického dozoru stanovených touto Smlouvou</w:t>
      </w:r>
      <w:r w:rsidR="009642B7" w:rsidRPr="00EA23A4">
        <w:rPr>
          <w:rFonts w:ascii="Times New Roman" w:hAnsi="Times New Roman" w:cs="Times New Roman"/>
          <w:sz w:val="24"/>
          <w:szCs w:val="24"/>
        </w:rPr>
        <w:t xml:space="preserve"> či platnými právními předpisy</w:t>
      </w:r>
      <w:r w:rsidRPr="00EA23A4">
        <w:rPr>
          <w:rFonts w:ascii="Times New Roman" w:hAnsi="Times New Roman" w:cs="Times New Roman"/>
          <w:sz w:val="24"/>
          <w:szCs w:val="24"/>
        </w:rPr>
        <w:t xml:space="preserve"> je </w:t>
      </w:r>
      <w:r w:rsidR="009642B7" w:rsidRPr="00EA23A4">
        <w:rPr>
          <w:rFonts w:ascii="Times New Roman" w:hAnsi="Times New Roman" w:cs="Times New Roman"/>
          <w:sz w:val="24"/>
          <w:szCs w:val="24"/>
        </w:rPr>
        <w:t>O</w:t>
      </w:r>
      <w:r w:rsidRPr="00EA23A4">
        <w:rPr>
          <w:rFonts w:ascii="Times New Roman" w:hAnsi="Times New Roman" w:cs="Times New Roman"/>
          <w:sz w:val="24"/>
          <w:szCs w:val="24"/>
        </w:rPr>
        <w:t xml:space="preserve">bjednatel oprávněn požadovat na </w:t>
      </w:r>
      <w:r w:rsidR="009642B7" w:rsidRPr="00EA23A4">
        <w:rPr>
          <w:rFonts w:ascii="Times New Roman" w:hAnsi="Times New Roman" w:cs="Times New Roman"/>
          <w:sz w:val="24"/>
          <w:szCs w:val="24"/>
        </w:rPr>
        <w:t>T</w:t>
      </w:r>
      <w:r w:rsidRPr="00EA23A4">
        <w:rPr>
          <w:rFonts w:ascii="Times New Roman" w:hAnsi="Times New Roman" w:cs="Times New Roman"/>
          <w:sz w:val="24"/>
          <w:szCs w:val="24"/>
        </w:rPr>
        <w:t xml:space="preserve">echnickém dozoru zaplacení smluvní pokuty ve výši </w:t>
      </w:r>
      <w:r w:rsidR="00782DD1" w:rsidRPr="00EA23A4">
        <w:rPr>
          <w:rFonts w:ascii="Times New Roman" w:hAnsi="Times New Roman" w:cs="Times New Roman"/>
          <w:sz w:val="24"/>
          <w:szCs w:val="24"/>
        </w:rPr>
        <w:t>20.000</w:t>
      </w:r>
      <w:r w:rsidRPr="00EA23A4">
        <w:rPr>
          <w:rFonts w:ascii="Times New Roman" w:hAnsi="Times New Roman" w:cs="Times New Roman"/>
          <w:sz w:val="24"/>
          <w:szCs w:val="24"/>
        </w:rPr>
        <w:t xml:space="preserve"> Kč za každý </w:t>
      </w:r>
      <w:r w:rsidR="009642B7" w:rsidRPr="00EA23A4">
        <w:rPr>
          <w:rFonts w:ascii="Times New Roman" w:hAnsi="Times New Roman" w:cs="Times New Roman"/>
          <w:sz w:val="24"/>
          <w:szCs w:val="24"/>
        </w:rPr>
        <w:t xml:space="preserve">jednotlivý </w:t>
      </w:r>
      <w:r w:rsidRPr="00EA23A4">
        <w:rPr>
          <w:rFonts w:ascii="Times New Roman" w:hAnsi="Times New Roman" w:cs="Times New Roman"/>
          <w:sz w:val="24"/>
          <w:szCs w:val="24"/>
        </w:rPr>
        <w:t xml:space="preserve">případ takového porušení povinností a </w:t>
      </w:r>
      <w:r w:rsidR="009642B7" w:rsidRPr="00EA23A4">
        <w:rPr>
          <w:rFonts w:ascii="Times New Roman" w:hAnsi="Times New Roman" w:cs="Times New Roman"/>
          <w:sz w:val="24"/>
          <w:szCs w:val="24"/>
        </w:rPr>
        <w:t>T</w:t>
      </w:r>
      <w:r w:rsidRPr="00EA23A4">
        <w:rPr>
          <w:rFonts w:ascii="Times New Roman" w:hAnsi="Times New Roman" w:cs="Times New Roman"/>
          <w:sz w:val="24"/>
          <w:szCs w:val="24"/>
        </w:rPr>
        <w:t xml:space="preserve">echnický dozor se zavazuje takto požadovanou smluvní pokutu </w:t>
      </w:r>
      <w:r w:rsidR="009642B7" w:rsidRPr="00EA23A4">
        <w:rPr>
          <w:rFonts w:ascii="Times New Roman" w:hAnsi="Times New Roman" w:cs="Times New Roman"/>
          <w:sz w:val="24"/>
          <w:szCs w:val="24"/>
        </w:rPr>
        <w:t>O</w:t>
      </w:r>
      <w:r w:rsidRPr="00EA23A4">
        <w:rPr>
          <w:rFonts w:ascii="Times New Roman" w:hAnsi="Times New Roman" w:cs="Times New Roman"/>
          <w:sz w:val="24"/>
          <w:szCs w:val="24"/>
        </w:rPr>
        <w:t>bjednateli zaplatit.</w:t>
      </w:r>
      <w:r w:rsidR="009642B7" w:rsidRPr="00EA23A4">
        <w:rPr>
          <w:rFonts w:ascii="Times New Roman" w:hAnsi="Times New Roman" w:cs="Times New Roman"/>
          <w:sz w:val="24"/>
          <w:szCs w:val="24"/>
        </w:rPr>
        <w:t xml:space="preserve"> Sjednáním ani zaplacením smluvní pokuty není dotčeno právo Objednatele na náhradu újmy/škody. </w:t>
      </w:r>
    </w:p>
    <w:p w14:paraId="4B710D60" w14:textId="111AD4F1" w:rsidR="00613134" w:rsidRPr="00EA23A4" w:rsidRDefault="00910256" w:rsidP="00064173">
      <w:pPr>
        <w:widowControl w:val="0"/>
        <w:numPr>
          <w:ilvl w:val="0"/>
          <w:numId w:val="10"/>
        </w:numPr>
        <w:tabs>
          <w:tab w:val="left" w:pos="418"/>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Pro</w:t>
      </w:r>
      <w:r w:rsidR="00613134" w:rsidRPr="00EA23A4">
        <w:rPr>
          <w:rFonts w:ascii="Times New Roman" w:hAnsi="Times New Roman" w:cs="Times New Roman"/>
          <w:sz w:val="24"/>
          <w:szCs w:val="24"/>
        </w:rPr>
        <w:t> případ prodlení Technického dozoru s plněním termínů činnosti TDI stanovených dle soupisu prací (harmonogram</w:t>
      </w:r>
      <w:r w:rsidR="001970C5" w:rsidRPr="00EA23A4">
        <w:rPr>
          <w:rFonts w:ascii="Times New Roman" w:hAnsi="Times New Roman" w:cs="Times New Roman"/>
          <w:sz w:val="24"/>
          <w:szCs w:val="24"/>
        </w:rPr>
        <w:t xml:space="preserve"> zhotovitele stavby</w:t>
      </w:r>
      <w:r w:rsidR="00613134" w:rsidRPr="00EA23A4">
        <w:rPr>
          <w:rFonts w:ascii="Times New Roman" w:hAnsi="Times New Roman" w:cs="Times New Roman"/>
          <w:sz w:val="24"/>
          <w:szCs w:val="24"/>
        </w:rPr>
        <w:t xml:space="preserve">) je Objednatel oprávněn požadovat na Technickém dozoru za každý jednotlivý případ takového porušení zaplacení smluvní pokuty ve výši </w:t>
      </w:r>
      <w:r w:rsidR="00CD5837" w:rsidRPr="00EA23A4">
        <w:rPr>
          <w:rFonts w:ascii="Times New Roman" w:hAnsi="Times New Roman" w:cs="Times New Roman"/>
          <w:sz w:val="24"/>
          <w:szCs w:val="24"/>
        </w:rPr>
        <w:t>0,15 % z</w:t>
      </w:r>
      <w:r w:rsidR="00C65161" w:rsidRPr="00EA23A4">
        <w:rPr>
          <w:rFonts w:ascii="Times New Roman" w:hAnsi="Times New Roman" w:cs="Times New Roman"/>
          <w:sz w:val="24"/>
          <w:szCs w:val="24"/>
        </w:rPr>
        <w:t xml:space="preserve"> celkové </w:t>
      </w:r>
      <w:r w:rsidR="00CD5837" w:rsidRPr="00EA23A4">
        <w:rPr>
          <w:rFonts w:ascii="Times New Roman" w:hAnsi="Times New Roman" w:cs="Times New Roman"/>
          <w:sz w:val="24"/>
          <w:szCs w:val="24"/>
        </w:rPr>
        <w:t xml:space="preserve">ceny </w:t>
      </w:r>
      <w:r w:rsidR="00C65161" w:rsidRPr="00EA23A4">
        <w:rPr>
          <w:rFonts w:ascii="Times New Roman" w:hAnsi="Times New Roman" w:cs="Times New Roman"/>
          <w:sz w:val="24"/>
          <w:szCs w:val="24"/>
        </w:rPr>
        <w:t xml:space="preserve">za poskytnutí činnosti TDI </w:t>
      </w:r>
      <w:r w:rsidR="00CD5837" w:rsidRPr="00EA23A4">
        <w:rPr>
          <w:rFonts w:ascii="Times New Roman" w:hAnsi="Times New Roman" w:cs="Times New Roman"/>
          <w:sz w:val="24"/>
          <w:szCs w:val="24"/>
        </w:rPr>
        <w:t>dle článku</w:t>
      </w:r>
      <w:r w:rsidR="00034781" w:rsidRPr="00EA23A4">
        <w:rPr>
          <w:rFonts w:ascii="Times New Roman" w:hAnsi="Times New Roman" w:cs="Times New Roman"/>
          <w:sz w:val="24"/>
          <w:szCs w:val="24"/>
        </w:rPr>
        <w:t xml:space="preserve"> VI odst.</w:t>
      </w:r>
      <w:r w:rsidR="00CD5837" w:rsidRPr="00EA23A4">
        <w:rPr>
          <w:rFonts w:ascii="Times New Roman" w:hAnsi="Times New Roman" w:cs="Times New Roman"/>
          <w:sz w:val="24"/>
          <w:szCs w:val="24"/>
        </w:rPr>
        <w:t xml:space="preserve"> 6.1</w:t>
      </w:r>
      <w:r w:rsidR="00613134" w:rsidRPr="00EA23A4">
        <w:rPr>
          <w:rFonts w:ascii="Times New Roman" w:hAnsi="Times New Roman" w:cs="Times New Roman"/>
          <w:sz w:val="24"/>
          <w:szCs w:val="24"/>
        </w:rPr>
        <w:t xml:space="preserve"> a Technický </w:t>
      </w:r>
      <w:r w:rsidR="00613134" w:rsidRPr="00EA23A4">
        <w:rPr>
          <w:rFonts w:ascii="Times New Roman" w:hAnsi="Times New Roman" w:cs="Times New Roman"/>
          <w:sz w:val="24"/>
          <w:szCs w:val="24"/>
        </w:rPr>
        <w:lastRenderedPageBreak/>
        <w:t xml:space="preserve">dozor se zavazuje takto požadovanou smluvní pokutu Objednateli zaplatit. Sjednáním ani zaplacením smluvní pokuty není dotčeno právo Objednatele na náhradu újmy/škody. </w:t>
      </w:r>
    </w:p>
    <w:p w14:paraId="4B1AFE1B" w14:textId="77777777" w:rsidR="001D6439" w:rsidRPr="00EA23A4" w:rsidRDefault="001D6439"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Smluvní pokuty, úroky z prodlení a náhrady </w:t>
      </w:r>
      <w:r w:rsidR="00DE270C" w:rsidRPr="00EA23A4">
        <w:rPr>
          <w:rFonts w:ascii="Times New Roman" w:hAnsi="Times New Roman" w:cs="Times New Roman"/>
          <w:sz w:val="24"/>
          <w:szCs w:val="24"/>
        </w:rPr>
        <w:t>újmy/</w:t>
      </w:r>
      <w:r w:rsidRPr="00EA23A4">
        <w:rPr>
          <w:rFonts w:ascii="Times New Roman" w:hAnsi="Times New Roman" w:cs="Times New Roman"/>
          <w:sz w:val="24"/>
          <w:szCs w:val="24"/>
        </w:rPr>
        <w:t xml:space="preserve">škody jsou splatné do 15 dnů ode dne, kdy je povinné straně doručena písemná výzva oprávněné strany k jejich zaplacení. </w:t>
      </w:r>
      <w:r w:rsidR="00FA6CB2" w:rsidRPr="00EA23A4">
        <w:rPr>
          <w:rFonts w:ascii="Times New Roman" w:hAnsi="Times New Roman" w:cs="Times New Roman"/>
          <w:sz w:val="24"/>
          <w:szCs w:val="24"/>
        </w:rPr>
        <w:t xml:space="preserve">Výši smluvních pokut považují obě smluvní strany za přiměřenou, zejména </w:t>
      </w:r>
      <w:r w:rsidR="008B34FA" w:rsidRPr="00EA23A4">
        <w:rPr>
          <w:rFonts w:ascii="Times New Roman" w:hAnsi="Times New Roman" w:cs="Times New Roman"/>
          <w:sz w:val="24"/>
          <w:szCs w:val="24"/>
        </w:rPr>
        <w:t xml:space="preserve">s přihlédnutím k </w:t>
      </w:r>
      <w:r w:rsidR="00FA6CB2" w:rsidRPr="00EA23A4">
        <w:rPr>
          <w:rFonts w:ascii="Times New Roman" w:hAnsi="Times New Roman" w:cs="Times New Roman"/>
          <w:sz w:val="24"/>
          <w:szCs w:val="24"/>
        </w:rPr>
        <w:t xml:space="preserve">nákladům, rizikům a škodám spojeným </w:t>
      </w:r>
      <w:r w:rsidR="004A18D1" w:rsidRPr="00EA23A4">
        <w:rPr>
          <w:rFonts w:ascii="Times New Roman" w:hAnsi="Times New Roman" w:cs="Times New Roman"/>
          <w:sz w:val="24"/>
          <w:szCs w:val="24"/>
        </w:rPr>
        <w:t>vadným</w:t>
      </w:r>
      <w:r w:rsidR="00FA6CB2" w:rsidRPr="00EA23A4">
        <w:rPr>
          <w:rFonts w:ascii="Times New Roman" w:hAnsi="Times New Roman" w:cs="Times New Roman"/>
          <w:sz w:val="24"/>
          <w:szCs w:val="24"/>
        </w:rPr>
        <w:t xml:space="preserve"> plnění</w:t>
      </w:r>
      <w:r w:rsidR="004A18D1" w:rsidRPr="00EA23A4">
        <w:rPr>
          <w:rFonts w:ascii="Times New Roman" w:hAnsi="Times New Roman" w:cs="Times New Roman"/>
          <w:sz w:val="24"/>
          <w:szCs w:val="24"/>
        </w:rPr>
        <w:t>m</w:t>
      </w:r>
      <w:r w:rsidR="00FA6CB2" w:rsidRPr="00EA23A4">
        <w:rPr>
          <w:rFonts w:ascii="Times New Roman" w:hAnsi="Times New Roman" w:cs="Times New Roman"/>
          <w:sz w:val="24"/>
          <w:szCs w:val="24"/>
        </w:rPr>
        <w:t xml:space="preserve"> TDI, </w:t>
      </w:r>
      <w:r w:rsidR="008B34FA" w:rsidRPr="00EA23A4">
        <w:rPr>
          <w:rFonts w:ascii="Times New Roman" w:hAnsi="Times New Roman" w:cs="Times New Roman"/>
          <w:sz w:val="24"/>
          <w:szCs w:val="24"/>
        </w:rPr>
        <w:t xml:space="preserve">jakož i </w:t>
      </w:r>
      <w:r w:rsidR="00FA6CB2" w:rsidRPr="00EA23A4">
        <w:rPr>
          <w:rFonts w:ascii="Times New Roman" w:hAnsi="Times New Roman" w:cs="Times New Roman"/>
          <w:sz w:val="24"/>
          <w:szCs w:val="24"/>
        </w:rPr>
        <w:t>sankcím</w:t>
      </w:r>
      <w:r w:rsidR="0059457F" w:rsidRPr="00EA23A4">
        <w:rPr>
          <w:rFonts w:ascii="Times New Roman" w:hAnsi="Times New Roman" w:cs="Times New Roman"/>
          <w:sz w:val="24"/>
          <w:szCs w:val="24"/>
        </w:rPr>
        <w:t xml:space="preserve">, resp. jakýmkoli opatřením </w:t>
      </w:r>
      <w:r w:rsidR="00FA6CB2" w:rsidRPr="00EA23A4">
        <w:rPr>
          <w:rFonts w:ascii="Times New Roman" w:hAnsi="Times New Roman" w:cs="Times New Roman"/>
          <w:sz w:val="24"/>
          <w:szCs w:val="24"/>
        </w:rPr>
        <w:t>uloženým příslušnými orgány veřejné moci či kontrolními a/nebo dotačními orgány</w:t>
      </w:r>
      <w:r w:rsidR="0059457F" w:rsidRPr="00EA23A4">
        <w:rPr>
          <w:rFonts w:ascii="Times New Roman" w:hAnsi="Times New Roman" w:cs="Times New Roman"/>
          <w:sz w:val="24"/>
          <w:szCs w:val="24"/>
        </w:rPr>
        <w:t xml:space="preserve"> </w:t>
      </w:r>
      <w:r w:rsidR="00FA6CB2" w:rsidRPr="00EA23A4">
        <w:rPr>
          <w:rFonts w:ascii="Times New Roman" w:hAnsi="Times New Roman" w:cs="Times New Roman"/>
          <w:sz w:val="24"/>
          <w:szCs w:val="24"/>
        </w:rPr>
        <w:t xml:space="preserve">apod. </w:t>
      </w:r>
    </w:p>
    <w:p w14:paraId="659330AA" w14:textId="77777777" w:rsidR="001D6439" w:rsidRPr="00EA23A4" w:rsidRDefault="001D6439"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V případě porušení povinností technického dozoru je </w:t>
      </w:r>
      <w:r w:rsidR="007E72E7" w:rsidRPr="00EA23A4">
        <w:rPr>
          <w:rFonts w:ascii="Times New Roman" w:hAnsi="Times New Roman" w:cs="Times New Roman"/>
          <w:sz w:val="24"/>
          <w:szCs w:val="24"/>
        </w:rPr>
        <w:t>O</w:t>
      </w:r>
      <w:r w:rsidRPr="00EA23A4">
        <w:rPr>
          <w:rFonts w:ascii="Times New Roman" w:hAnsi="Times New Roman" w:cs="Times New Roman"/>
          <w:sz w:val="24"/>
          <w:szCs w:val="24"/>
        </w:rPr>
        <w:t xml:space="preserve">bjednatel </w:t>
      </w:r>
      <w:r w:rsidR="007E72E7" w:rsidRPr="00EA23A4">
        <w:rPr>
          <w:rFonts w:ascii="Times New Roman" w:hAnsi="Times New Roman" w:cs="Times New Roman"/>
          <w:sz w:val="24"/>
          <w:szCs w:val="24"/>
        </w:rPr>
        <w:t xml:space="preserve">oprávněn </w:t>
      </w:r>
      <w:r w:rsidRPr="00EA23A4">
        <w:rPr>
          <w:rFonts w:ascii="Times New Roman" w:hAnsi="Times New Roman" w:cs="Times New Roman"/>
          <w:sz w:val="24"/>
          <w:szCs w:val="24"/>
        </w:rPr>
        <w:t xml:space="preserve">na náklady </w:t>
      </w:r>
      <w:r w:rsidR="007E72E7" w:rsidRPr="00EA23A4">
        <w:rPr>
          <w:rFonts w:ascii="Times New Roman" w:hAnsi="Times New Roman" w:cs="Times New Roman"/>
          <w:sz w:val="24"/>
          <w:szCs w:val="24"/>
        </w:rPr>
        <w:t xml:space="preserve">TDI </w:t>
      </w:r>
      <w:r w:rsidRPr="00EA23A4">
        <w:rPr>
          <w:rFonts w:ascii="Times New Roman" w:hAnsi="Times New Roman" w:cs="Times New Roman"/>
          <w:sz w:val="24"/>
          <w:szCs w:val="24"/>
        </w:rPr>
        <w:t>zajistit provedení nápravných opatření, pokud je jejich provedení možné a povede ke splnění předmětu této Smlouvy.</w:t>
      </w:r>
      <w:r w:rsidR="00DE270C" w:rsidRPr="00EA23A4">
        <w:rPr>
          <w:rFonts w:ascii="Times New Roman" w:hAnsi="Times New Roman" w:cs="Times New Roman"/>
          <w:sz w:val="24"/>
          <w:szCs w:val="24"/>
        </w:rPr>
        <w:t xml:space="preserve"> Tímto nejsou dotčeny další případné nároky Objednatele vůči TDI. </w:t>
      </w:r>
    </w:p>
    <w:p w14:paraId="68E316E2" w14:textId="77777777" w:rsidR="00051743" w:rsidRPr="0098665E" w:rsidRDefault="00051743" w:rsidP="001D6439">
      <w:pPr>
        <w:widowControl w:val="0"/>
        <w:tabs>
          <w:tab w:val="left" w:pos="392"/>
        </w:tabs>
        <w:spacing w:after="292" w:line="284" w:lineRule="exact"/>
        <w:jc w:val="both"/>
        <w:rPr>
          <w:rFonts w:ascii="Times New Roman" w:hAnsi="Times New Roman" w:cs="Times New Roman"/>
          <w:sz w:val="24"/>
          <w:szCs w:val="24"/>
        </w:rPr>
      </w:pPr>
    </w:p>
    <w:p w14:paraId="6AF1C36D"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IX</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UKONČENÍ SMLUVNÍHO VZTAHU</w:t>
      </w:r>
    </w:p>
    <w:p w14:paraId="57E318F1" w14:textId="77777777" w:rsidR="001D6439" w:rsidRPr="0098665E" w:rsidRDefault="001D6439" w:rsidP="00064173">
      <w:pPr>
        <w:widowControl w:val="0"/>
        <w:numPr>
          <w:ilvl w:val="0"/>
          <w:numId w:val="11"/>
        </w:numPr>
        <w:tabs>
          <w:tab w:val="left" w:pos="42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Tuto Smlouvu je možné ukončit ze strany </w:t>
      </w:r>
      <w:r w:rsidR="003F2653"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bjednatele nebo </w:t>
      </w:r>
      <w:r w:rsidR="003F2653" w:rsidRPr="0098665E">
        <w:rPr>
          <w:rFonts w:ascii="Times New Roman" w:hAnsi="Times New Roman" w:cs="Times New Roman"/>
          <w:sz w:val="24"/>
          <w:szCs w:val="24"/>
        </w:rPr>
        <w:t>T</w:t>
      </w:r>
      <w:r w:rsidRPr="0098665E">
        <w:rPr>
          <w:rFonts w:ascii="Times New Roman" w:hAnsi="Times New Roman" w:cs="Times New Roman"/>
          <w:sz w:val="24"/>
          <w:szCs w:val="24"/>
        </w:rPr>
        <w:t>echnického dozoru, a to buď dohodou smluvních stran, odstoupením některé ze smluvních stran z důvodů předpokládaných touto Smlouvou nebo ze zákonných důvodů nebo výpovědí</w:t>
      </w:r>
      <w:r w:rsidR="00A62C43" w:rsidRPr="0098665E">
        <w:rPr>
          <w:rFonts w:ascii="Times New Roman" w:hAnsi="Times New Roman" w:cs="Times New Roman"/>
          <w:sz w:val="24"/>
          <w:szCs w:val="24"/>
        </w:rPr>
        <w:t xml:space="preserve"> dle této Smlouvy</w:t>
      </w:r>
      <w:r w:rsidRPr="0098665E">
        <w:rPr>
          <w:rFonts w:ascii="Times New Roman" w:hAnsi="Times New Roman" w:cs="Times New Roman"/>
          <w:sz w:val="24"/>
          <w:szCs w:val="24"/>
        </w:rPr>
        <w:t>.</w:t>
      </w:r>
      <w:r w:rsidR="003F2653" w:rsidRPr="0098665E">
        <w:rPr>
          <w:rFonts w:ascii="Times New Roman" w:hAnsi="Times New Roman" w:cs="Times New Roman"/>
          <w:sz w:val="24"/>
          <w:szCs w:val="24"/>
        </w:rPr>
        <w:t xml:space="preserve"> Ujednáním tohoto článku </w:t>
      </w:r>
      <w:r w:rsidR="0098665E">
        <w:rPr>
          <w:rFonts w:ascii="Times New Roman" w:hAnsi="Times New Roman" w:cs="Times New Roman"/>
          <w:sz w:val="24"/>
          <w:szCs w:val="24"/>
        </w:rPr>
        <w:t xml:space="preserve">IX. </w:t>
      </w:r>
      <w:r w:rsidR="003F2653" w:rsidRPr="0098665E">
        <w:rPr>
          <w:rFonts w:ascii="Times New Roman" w:hAnsi="Times New Roman" w:cs="Times New Roman"/>
          <w:sz w:val="24"/>
          <w:szCs w:val="24"/>
        </w:rPr>
        <w:t xml:space="preserve">není dotčeno právo Objednatele ukončit Smlouvu z důvodů stanovených zákonem. </w:t>
      </w:r>
    </w:p>
    <w:p w14:paraId="3E40C891" w14:textId="77777777" w:rsidR="001D6439" w:rsidRPr="0098665E" w:rsidRDefault="001D6439" w:rsidP="00064173">
      <w:pPr>
        <w:widowControl w:val="0"/>
        <w:numPr>
          <w:ilvl w:val="0"/>
          <w:numId w:val="11"/>
        </w:numPr>
        <w:tabs>
          <w:tab w:val="left" w:pos="40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Od této Smlouvy lze odstoupit v případě podstatného porušení povinností jednou smluvní stranou, jestliže je toto porušení povinnosti označeno za podstatné touto Smlouvou nebo zákonem. Odstoupení je účinné dnem doručení písemného oznámení o odstoupení druhé smluvní straně. </w:t>
      </w:r>
    </w:p>
    <w:p w14:paraId="565B358C" w14:textId="0DBB8A7A" w:rsidR="001D6439" w:rsidRPr="0098665E" w:rsidRDefault="001D6439" w:rsidP="00064173">
      <w:pPr>
        <w:widowControl w:val="0"/>
        <w:numPr>
          <w:ilvl w:val="0"/>
          <w:numId w:val="11"/>
        </w:numPr>
        <w:tabs>
          <w:tab w:val="left" w:pos="406"/>
        </w:tabs>
        <w:spacing w:after="0" w:line="292" w:lineRule="exact"/>
        <w:jc w:val="both"/>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Smluvní strany se dohodly, že za podstatné porušení Smlouvy považují:</w:t>
      </w:r>
    </w:p>
    <w:p w14:paraId="042211A8" w14:textId="77777777" w:rsidR="001D6439" w:rsidRPr="0098665E" w:rsidRDefault="003F2653" w:rsidP="005F7C3B">
      <w:pPr>
        <w:pStyle w:val="Bezmezer"/>
        <w:ind w:firstLine="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 xml:space="preserve">(i) </w:t>
      </w:r>
      <w:r w:rsidR="001D6439" w:rsidRPr="0098665E">
        <w:rPr>
          <w:rStyle w:val="Siln"/>
          <w:rFonts w:ascii="Times New Roman" w:hAnsi="Times New Roman" w:cs="Times New Roman"/>
          <w:b w:val="0"/>
          <w:sz w:val="24"/>
          <w:szCs w:val="24"/>
        </w:rPr>
        <w:t>nedodržení</w:t>
      </w:r>
      <w:r w:rsidR="007A01D6" w:rsidRPr="0098665E">
        <w:rPr>
          <w:rStyle w:val="Siln"/>
          <w:rFonts w:ascii="Times New Roman" w:hAnsi="Times New Roman" w:cs="Times New Roman"/>
          <w:b w:val="0"/>
          <w:sz w:val="24"/>
          <w:szCs w:val="24"/>
        </w:rPr>
        <w:t>, resp. porušení</w:t>
      </w:r>
      <w:r w:rsidR="001D6439" w:rsidRPr="0098665E">
        <w:rPr>
          <w:rStyle w:val="Siln"/>
          <w:rFonts w:ascii="Times New Roman" w:hAnsi="Times New Roman" w:cs="Times New Roman"/>
          <w:b w:val="0"/>
          <w:sz w:val="24"/>
          <w:szCs w:val="24"/>
        </w:rPr>
        <w:t xml:space="preserve"> dohodnutého předmětu plnění </w:t>
      </w:r>
      <w:r w:rsidR="007A01D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echnickým dozorem,</w:t>
      </w:r>
    </w:p>
    <w:p w14:paraId="2A0C0CAF" w14:textId="60A4626D" w:rsidR="001D6439" w:rsidRPr="0098665E" w:rsidRDefault="003F2653" w:rsidP="00EA23A4">
      <w:pPr>
        <w:pStyle w:val="Bezmezer"/>
        <w:ind w:left="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ii</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prodlení s plněním závazku vyplývajícího ze Smlouvy </w:t>
      </w:r>
      <w:r w:rsidR="00733AEB">
        <w:rPr>
          <w:rStyle w:val="Siln"/>
          <w:rFonts w:ascii="Times New Roman" w:hAnsi="Times New Roman" w:cs="Times New Roman"/>
          <w:b w:val="0"/>
          <w:sz w:val="24"/>
          <w:szCs w:val="24"/>
        </w:rPr>
        <w:t xml:space="preserve">ze strany Technického dozoru </w:t>
      </w:r>
      <w:r w:rsidR="001D6439" w:rsidRPr="0098665E">
        <w:rPr>
          <w:rStyle w:val="Siln"/>
          <w:rFonts w:ascii="Times New Roman" w:hAnsi="Times New Roman" w:cs="Times New Roman"/>
          <w:b w:val="0"/>
          <w:sz w:val="24"/>
          <w:szCs w:val="24"/>
        </w:rPr>
        <w:t xml:space="preserve">po dobu delší než </w:t>
      </w:r>
      <w:r w:rsidR="001D6439" w:rsidRPr="00A305C2">
        <w:rPr>
          <w:rStyle w:val="Siln"/>
          <w:rFonts w:ascii="Times New Roman" w:hAnsi="Times New Roman" w:cs="Times New Roman"/>
          <w:b w:val="0"/>
          <w:sz w:val="24"/>
          <w:szCs w:val="24"/>
        </w:rPr>
        <w:t>15 dnů</w:t>
      </w:r>
      <w:r w:rsidR="001D6439" w:rsidRPr="0098665E">
        <w:rPr>
          <w:rStyle w:val="Siln"/>
          <w:rFonts w:ascii="Times New Roman" w:hAnsi="Times New Roman" w:cs="Times New Roman"/>
          <w:b w:val="0"/>
          <w:sz w:val="24"/>
          <w:szCs w:val="24"/>
        </w:rPr>
        <w:t>,</w:t>
      </w:r>
    </w:p>
    <w:p w14:paraId="2B4F6753" w14:textId="77777777" w:rsidR="001D6439" w:rsidRPr="0098665E" w:rsidRDefault="003F2653" w:rsidP="005F7C3B">
      <w:pPr>
        <w:pStyle w:val="Bezmezer"/>
        <w:ind w:firstLine="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iii</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neuzavření pojistné smlouvy </w:t>
      </w:r>
      <w:r w:rsidR="00BA6A3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 xml:space="preserve">echnickým dozorem dle čl. </w:t>
      </w:r>
      <w:r w:rsidR="007A01D6" w:rsidRPr="0098665E">
        <w:rPr>
          <w:rStyle w:val="Siln"/>
          <w:rFonts w:ascii="Times New Roman" w:hAnsi="Times New Roman" w:cs="Times New Roman"/>
          <w:b w:val="0"/>
          <w:sz w:val="24"/>
          <w:szCs w:val="24"/>
        </w:rPr>
        <w:t xml:space="preserve">VII. </w:t>
      </w:r>
      <w:r w:rsidR="001D6439" w:rsidRPr="0098665E">
        <w:rPr>
          <w:rStyle w:val="Siln"/>
          <w:rFonts w:ascii="Times New Roman" w:hAnsi="Times New Roman" w:cs="Times New Roman"/>
          <w:b w:val="0"/>
          <w:sz w:val="24"/>
          <w:szCs w:val="24"/>
        </w:rPr>
        <w:t>Smlouvy,</w:t>
      </w:r>
    </w:p>
    <w:p w14:paraId="203B9526" w14:textId="4D67D82C" w:rsidR="001D6439" w:rsidRPr="0098665E" w:rsidRDefault="003F2653" w:rsidP="00064173">
      <w:pPr>
        <w:pStyle w:val="Bezmezer"/>
        <w:spacing w:after="240"/>
        <w:ind w:left="709"/>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iv</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porušení povinností </w:t>
      </w:r>
      <w:r w:rsidR="00BA6A3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 xml:space="preserve">echnického dozoru ve smyslu čl. </w:t>
      </w:r>
      <w:r w:rsidR="00133316" w:rsidRPr="0098665E">
        <w:rPr>
          <w:rStyle w:val="Siln"/>
          <w:rFonts w:ascii="Times New Roman" w:hAnsi="Times New Roman" w:cs="Times New Roman"/>
          <w:b w:val="0"/>
          <w:sz w:val="24"/>
          <w:szCs w:val="24"/>
        </w:rPr>
        <w:t>III.</w:t>
      </w:r>
      <w:r w:rsidR="001D6439" w:rsidRPr="0098665E">
        <w:rPr>
          <w:rStyle w:val="Siln"/>
          <w:rFonts w:ascii="Times New Roman" w:hAnsi="Times New Roman" w:cs="Times New Roman"/>
          <w:b w:val="0"/>
          <w:sz w:val="24"/>
          <w:szCs w:val="24"/>
        </w:rPr>
        <w:t xml:space="preserve"> odst. </w:t>
      </w:r>
      <w:r w:rsidR="00133316" w:rsidRPr="0098665E">
        <w:rPr>
          <w:rStyle w:val="Siln"/>
          <w:rFonts w:ascii="Times New Roman" w:hAnsi="Times New Roman" w:cs="Times New Roman"/>
          <w:b w:val="0"/>
          <w:sz w:val="24"/>
          <w:szCs w:val="24"/>
        </w:rPr>
        <w:t>3.4.</w:t>
      </w:r>
      <w:r w:rsidR="001F0386" w:rsidRPr="0098665E">
        <w:rPr>
          <w:rStyle w:val="Siln"/>
          <w:rFonts w:ascii="Times New Roman" w:hAnsi="Times New Roman" w:cs="Times New Roman"/>
          <w:b w:val="0"/>
          <w:sz w:val="24"/>
          <w:szCs w:val="24"/>
        </w:rPr>
        <w:t>,</w:t>
      </w:r>
      <w:r w:rsidR="001D6439" w:rsidRPr="0098665E">
        <w:rPr>
          <w:rStyle w:val="Siln"/>
          <w:rFonts w:ascii="Times New Roman" w:hAnsi="Times New Roman" w:cs="Times New Roman"/>
          <w:b w:val="0"/>
          <w:sz w:val="24"/>
          <w:szCs w:val="24"/>
        </w:rPr>
        <w:t xml:space="preserve"> </w:t>
      </w:r>
      <w:r w:rsidR="00133316" w:rsidRPr="0098665E">
        <w:rPr>
          <w:rStyle w:val="Siln"/>
          <w:rFonts w:ascii="Times New Roman" w:hAnsi="Times New Roman" w:cs="Times New Roman"/>
          <w:b w:val="0"/>
          <w:sz w:val="24"/>
          <w:szCs w:val="24"/>
        </w:rPr>
        <w:t>odst. 3.5.</w:t>
      </w:r>
      <w:r w:rsidR="001D6439" w:rsidRPr="0098665E">
        <w:rPr>
          <w:rStyle w:val="Siln"/>
          <w:rFonts w:ascii="Times New Roman" w:hAnsi="Times New Roman" w:cs="Times New Roman"/>
          <w:b w:val="0"/>
          <w:sz w:val="24"/>
          <w:szCs w:val="24"/>
        </w:rPr>
        <w:t xml:space="preserve"> </w:t>
      </w:r>
      <w:r w:rsidR="00133316" w:rsidRPr="0098665E">
        <w:rPr>
          <w:rStyle w:val="Siln"/>
          <w:rFonts w:ascii="Times New Roman" w:hAnsi="Times New Roman" w:cs="Times New Roman"/>
          <w:b w:val="0"/>
          <w:sz w:val="24"/>
          <w:szCs w:val="24"/>
        </w:rPr>
        <w:t xml:space="preserve">této </w:t>
      </w:r>
      <w:r w:rsidR="001D6439" w:rsidRPr="0098665E">
        <w:rPr>
          <w:rStyle w:val="Siln"/>
          <w:rFonts w:ascii="Times New Roman" w:hAnsi="Times New Roman" w:cs="Times New Roman"/>
          <w:b w:val="0"/>
          <w:sz w:val="24"/>
          <w:szCs w:val="24"/>
        </w:rPr>
        <w:t>Smlouvy.</w:t>
      </w:r>
    </w:p>
    <w:p w14:paraId="333F4C8B" w14:textId="79F47284" w:rsidR="00064173" w:rsidRDefault="001D6439" w:rsidP="00064173">
      <w:pPr>
        <w:widowControl w:val="0"/>
        <w:numPr>
          <w:ilvl w:val="0"/>
          <w:numId w:val="11"/>
        </w:numPr>
        <w:tabs>
          <w:tab w:val="left" w:pos="40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Objednatel je oprávněn </w:t>
      </w:r>
      <w:r w:rsidR="00A62C43" w:rsidRPr="0098665E">
        <w:rPr>
          <w:rFonts w:ascii="Times New Roman" w:hAnsi="Times New Roman" w:cs="Times New Roman"/>
          <w:sz w:val="24"/>
          <w:szCs w:val="24"/>
        </w:rPr>
        <w:t>S</w:t>
      </w:r>
      <w:r w:rsidRPr="0098665E">
        <w:rPr>
          <w:rFonts w:ascii="Times New Roman" w:hAnsi="Times New Roman" w:cs="Times New Roman"/>
          <w:sz w:val="24"/>
          <w:szCs w:val="24"/>
        </w:rPr>
        <w:t xml:space="preserve">mlouvu kdykoliv částečně nebo v celém rozsahu vypovědět bez udání důvodu. Nestanoví-li výpověď pozdější účinnost, nabývá účinnosti dnem, kdy se o ní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dověděl nebo dovědět mohl. Od účinnosti výpovědi je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povinen nepokračovat ve výkonu činností dle této Smlouvy, na které se výpověď vztahuje. Technický dozor je však povinen upozornit </w:t>
      </w:r>
      <w:r w:rsidR="00872F6D" w:rsidRPr="0098665E">
        <w:rPr>
          <w:rFonts w:ascii="Times New Roman" w:hAnsi="Times New Roman" w:cs="Times New Roman"/>
          <w:sz w:val="24"/>
          <w:szCs w:val="24"/>
        </w:rPr>
        <w:t xml:space="preserve">Objednatele </w:t>
      </w:r>
      <w:r w:rsidRPr="0098665E">
        <w:rPr>
          <w:rFonts w:ascii="Times New Roman" w:hAnsi="Times New Roman" w:cs="Times New Roman"/>
          <w:sz w:val="24"/>
          <w:szCs w:val="24"/>
        </w:rPr>
        <w:t xml:space="preserve">na opatření potřebná k tomu, aby se zabránilo vzniku škody bezprostředně hrozící </w:t>
      </w:r>
      <w:r w:rsidR="00872F6D"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bjednateli nedokončením činností dle této Smlouvy. Za řádné vykonané činnosti dle této Smlouvy má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nárok na zaplacení </w:t>
      </w:r>
      <w:r w:rsidR="00872F6D" w:rsidRPr="0098665E">
        <w:rPr>
          <w:rFonts w:ascii="Times New Roman" w:hAnsi="Times New Roman" w:cs="Times New Roman"/>
          <w:sz w:val="24"/>
          <w:szCs w:val="24"/>
        </w:rPr>
        <w:t xml:space="preserve">poměrné části úplaty </w:t>
      </w:r>
      <w:r w:rsidRPr="0098665E">
        <w:rPr>
          <w:rFonts w:ascii="Times New Roman" w:hAnsi="Times New Roman" w:cs="Times New Roman"/>
          <w:sz w:val="24"/>
          <w:szCs w:val="24"/>
        </w:rPr>
        <w:t>dle této Smlouvy.</w:t>
      </w:r>
    </w:p>
    <w:p w14:paraId="31DA3108" w14:textId="77777777" w:rsidR="00064173" w:rsidRPr="00064173" w:rsidRDefault="00064173" w:rsidP="00064173">
      <w:pPr>
        <w:widowControl w:val="0"/>
        <w:tabs>
          <w:tab w:val="left" w:pos="406"/>
        </w:tabs>
        <w:spacing w:after="243" w:line="292" w:lineRule="exact"/>
        <w:jc w:val="both"/>
        <w:rPr>
          <w:rFonts w:ascii="Times New Roman" w:hAnsi="Times New Roman" w:cs="Times New Roman"/>
          <w:sz w:val="24"/>
          <w:szCs w:val="24"/>
        </w:rPr>
      </w:pPr>
    </w:p>
    <w:p w14:paraId="5E6BF8EA" w14:textId="77777777" w:rsidR="001D6439" w:rsidRPr="00B629DF"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X</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r>
      <w:r w:rsidR="003E17DF" w:rsidRPr="00B629DF">
        <w:rPr>
          <w:rFonts w:ascii="Times New Roman" w:hAnsi="Times New Roman" w:cs="Times New Roman"/>
          <w:b/>
          <w:sz w:val="24"/>
          <w:szCs w:val="24"/>
        </w:rPr>
        <w:t xml:space="preserve">DALŠÍ </w:t>
      </w:r>
      <w:r w:rsidRPr="00B629DF">
        <w:rPr>
          <w:rFonts w:ascii="Times New Roman" w:hAnsi="Times New Roman" w:cs="Times New Roman"/>
          <w:b/>
          <w:sz w:val="24"/>
          <w:szCs w:val="24"/>
        </w:rPr>
        <w:t>U</w:t>
      </w:r>
      <w:r w:rsidR="001D6439" w:rsidRPr="00B629DF">
        <w:rPr>
          <w:rFonts w:ascii="Times New Roman" w:hAnsi="Times New Roman" w:cs="Times New Roman"/>
          <w:b/>
          <w:sz w:val="24"/>
          <w:szCs w:val="24"/>
        </w:rPr>
        <w:t>JEDNÁNÍ</w:t>
      </w:r>
    </w:p>
    <w:p w14:paraId="373442F4" w14:textId="77777777" w:rsidR="00B629DF" w:rsidRDefault="00B629DF"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Smluvní strany dále výslovně ujednávají, že ukončením této Smlouvy včetně případů ukončení výpovědí, odvoláním příkazu či odstoupením od smlouvy nejsou dotčeny závazky smluvních stran, které svým charakterem účinnost této Smlouvy přesahují, zejména pak závazky smluvních stran vyplývající z povinnosti k poskytnutí součinnosti dotčeným orgánům (orgány veřejné moci včetně Úřadu pro ochranu hospodářské soutěže, kontrolní orgány včetně orgánů finanční kontroly a dotační orgány) dle této Smlouvy, jakož i závazky ze smluvních sankcí, úroků z prodlení, smluvních pokut, z nároků na náhradu škody/újmy (včetně povinnosti TDI k  náhradě škody/újmy vč. regresní) a ustanovení týkající se těch práv a povinností, z jejichž povahy vyplývá, že mají trvat i po ukončení této Smlouvy, dále pak závazky k odškodnění Objednatele, jakož i závazky z regresních nároků Objednatele vůči TDI v souvislosti se sankcemi uloženými příslušnými orgány veřejné moci či kontrolními a/nebo dotačními orgány, případně závazky plynoucí z povinnosti ke krácení/snížení či vrácení dotace, úhrady sankcí apod. Uvedené závazky smluvních stran trvají nadále i po ukončení účinnosti této Smlouvy z jakéhokoli důvodu.</w:t>
      </w:r>
    </w:p>
    <w:p w14:paraId="105B751F"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4C8272B" w14:textId="2C0246A0" w:rsidR="001A400E" w:rsidRDefault="001A400E"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 xml:space="preserve">Smluvní strany dále výslovně ujednávají, že Technický dozor nemá žádná práva vůči Výkonné agentuře pro inovace a sítě (INEA) </w:t>
      </w:r>
      <w:r w:rsidR="00D55C6F" w:rsidRPr="00B629DF">
        <w:rPr>
          <w:rFonts w:ascii="Times New Roman" w:hAnsi="Times New Roman" w:cs="Times New Roman"/>
          <w:sz w:val="24"/>
          <w:szCs w:val="24"/>
        </w:rPr>
        <w:t>(v textu též jako „</w:t>
      </w:r>
      <w:r w:rsidR="00D55C6F" w:rsidRPr="00B629DF">
        <w:rPr>
          <w:rFonts w:ascii="Times New Roman" w:hAnsi="Times New Roman" w:cs="Times New Roman"/>
          <w:b/>
          <w:sz w:val="24"/>
          <w:szCs w:val="24"/>
        </w:rPr>
        <w:t>Agentura</w:t>
      </w:r>
      <w:r w:rsidR="00D55C6F" w:rsidRPr="00B629DF">
        <w:rPr>
          <w:rFonts w:ascii="Times New Roman" w:hAnsi="Times New Roman" w:cs="Times New Roman"/>
          <w:sz w:val="24"/>
          <w:szCs w:val="24"/>
        </w:rPr>
        <w:t xml:space="preserve">“) </w:t>
      </w:r>
      <w:r w:rsidR="00A52D27" w:rsidRPr="00B629DF">
        <w:rPr>
          <w:rFonts w:ascii="Times New Roman" w:hAnsi="Times New Roman" w:cs="Times New Roman"/>
          <w:sz w:val="24"/>
          <w:szCs w:val="24"/>
        </w:rPr>
        <w:t>ve smyslu</w:t>
      </w:r>
      <w:r w:rsidRPr="00B629DF">
        <w:rPr>
          <w:rFonts w:ascii="Times New Roman" w:hAnsi="Times New Roman" w:cs="Times New Roman"/>
          <w:sz w:val="24"/>
          <w:szCs w:val="24"/>
        </w:rPr>
        <w:t xml:space="preserve"> grantové dohody č. INEA/CEF/TRAN/M2015/1138714, akce č. 2015-CZ-TM-0406-W</w:t>
      </w:r>
      <w:r w:rsidR="00A52D27" w:rsidRPr="00B629DF">
        <w:rPr>
          <w:rFonts w:ascii="Times New Roman" w:hAnsi="Times New Roman" w:cs="Times New Roman"/>
          <w:sz w:val="24"/>
          <w:szCs w:val="24"/>
        </w:rPr>
        <w:t xml:space="preserve"> (v textu též jako „</w:t>
      </w:r>
      <w:r w:rsidR="00F561E1">
        <w:rPr>
          <w:rFonts w:ascii="Times New Roman" w:hAnsi="Times New Roman" w:cs="Times New Roman"/>
          <w:b/>
          <w:sz w:val="24"/>
          <w:szCs w:val="24"/>
        </w:rPr>
        <w:t>G</w:t>
      </w:r>
      <w:r w:rsidR="00A52D27" w:rsidRPr="00B629DF">
        <w:rPr>
          <w:rFonts w:ascii="Times New Roman" w:hAnsi="Times New Roman" w:cs="Times New Roman"/>
          <w:b/>
          <w:sz w:val="24"/>
          <w:szCs w:val="24"/>
        </w:rPr>
        <w:t>rantová dohoda</w:t>
      </w:r>
      <w:r w:rsidR="00A52D27" w:rsidRPr="00B629DF">
        <w:rPr>
          <w:rFonts w:ascii="Times New Roman" w:hAnsi="Times New Roman" w:cs="Times New Roman"/>
          <w:sz w:val="24"/>
          <w:szCs w:val="24"/>
        </w:rPr>
        <w:t>“)</w:t>
      </w:r>
      <w:r w:rsidRPr="00B629DF">
        <w:rPr>
          <w:rFonts w:ascii="Times New Roman" w:hAnsi="Times New Roman" w:cs="Times New Roman"/>
          <w:sz w:val="24"/>
          <w:szCs w:val="24"/>
        </w:rPr>
        <w:t>.</w:t>
      </w:r>
    </w:p>
    <w:p w14:paraId="2AC0E73E"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3604099D" w14:textId="171457ED" w:rsidR="00B629DF" w:rsidRDefault="00B629DF"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Smluvní strany dále výslovně sjednávají, že Technický dozor je povinen plnit</w:t>
      </w:r>
      <w:r>
        <w:rPr>
          <w:rFonts w:ascii="Times New Roman" w:hAnsi="Times New Roman" w:cs="Times New Roman"/>
          <w:sz w:val="24"/>
          <w:szCs w:val="24"/>
        </w:rPr>
        <w:t xml:space="preserve"> při provádění úkolů dle této Smlouvy a v přímé souvislosti s tím</w:t>
      </w:r>
      <w:r w:rsidRPr="00B629DF">
        <w:rPr>
          <w:rFonts w:ascii="Times New Roman" w:hAnsi="Times New Roman" w:cs="Times New Roman"/>
          <w:sz w:val="24"/>
          <w:szCs w:val="24"/>
        </w:rPr>
        <w:t xml:space="preserve"> i další povinnosti uvedené v </w:t>
      </w:r>
      <w:r w:rsidR="00F561E1">
        <w:rPr>
          <w:rFonts w:ascii="Times New Roman" w:hAnsi="Times New Roman" w:cs="Times New Roman"/>
          <w:sz w:val="24"/>
          <w:szCs w:val="24"/>
        </w:rPr>
        <w:t>P</w:t>
      </w:r>
      <w:r w:rsidRPr="00B629DF">
        <w:rPr>
          <w:rFonts w:ascii="Times New Roman" w:hAnsi="Times New Roman" w:cs="Times New Roman"/>
          <w:sz w:val="24"/>
          <w:szCs w:val="24"/>
        </w:rPr>
        <w:t>říloze č.</w:t>
      </w:r>
      <w:r w:rsidR="00925FE4">
        <w:rPr>
          <w:rFonts w:ascii="Times New Roman" w:hAnsi="Times New Roman" w:cs="Times New Roman"/>
          <w:sz w:val="24"/>
          <w:szCs w:val="24"/>
        </w:rPr>
        <w:t xml:space="preserve"> </w:t>
      </w:r>
      <w:r w:rsidR="004C0F5F">
        <w:rPr>
          <w:rFonts w:ascii="Times New Roman" w:hAnsi="Times New Roman" w:cs="Times New Roman"/>
          <w:sz w:val="24"/>
          <w:szCs w:val="24"/>
        </w:rPr>
        <w:t>2</w:t>
      </w:r>
      <w:r w:rsidRPr="00B629DF">
        <w:rPr>
          <w:rFonts w:ascii="Times New Roman" w:hAnsi="Times New Roman" w:cs="Times New Roman"/>
          <w:sz w:val="24"/>
          <w:szCs w:val="24"/>
        </w:rPr>
        <w:t xml:space="preserve"> k této Smlouvě.</w:t>
      </w:r>
    </w:p>
    <w:p w14:paraId="0B511014" w14:textId="4AA2B585"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17601CF7" w14:textId="155FF372" w:rsidR="00B629DF" w:rsidRPr="00B629DF" w:rsidRDefault="0050347A"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Pro účely vyloučení jakýchkoli pochybností tímto smluvní strany výslovně sjednávají, že na Technický dozor se vztahují veškeré požadavky, jež se ve smyslu grantové dohody č. INEA/CEF/TRAN/M2015/1138714, akce č. 2015-CZ-TM-0406-W mají vztahovat na poskytovatele plnění tvořících součást akce.</w:t>
      </w:r>
    </w:p>
    <w:p w14:paraId="4F402392"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4EDEA0A6" w14:textId="4EB7D51E" w:rsidR="00B629DF" w:rsidRP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Technický dozor souhlasí s uveřejněním Smlouvy a jejich dodatků na internetových stránkách Objednatele a na profilu Objednatele.</w:t>
      </w:r>
    </w:p>
    <w:p w14:paraId="38DF1759"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63ADC5DA" w14:textId="7D77BC95" w:rsid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Vztahy smluvních stran neupravené touto Smlouvou se řídí příslušnými ustanoveními občanského zákoníku.</w:t>
      </w:r>
      <w:r w:rsidR="00261BEA" w:rsidRPr="00552D03">
        <w:rPr>
          <w:rFonts w:ascii="Times New Roman" w:hAnsi="Times New Roman" w:cs="Times New Roman"/>
          <w:sz w:val="24"/>
          <w:szCs w:val="24"/>
        </w:rPr>
        <w:t xml:space="preserve"> </w:t>
      </w:r>
      <w:r w:rsidR="00F02EA6" w:rsidRPr="00552D03">
        <w:rPr>
          <w:rFonts w:ascii="Times New Roman" w:hAnsi="Times New Roman" w:cs="Times New Roman"/>
          <w:sz w:val="24"/>
          <w:szCs w:val="24"/>
        </w:rPr>
        <w:t xml:space="preserve">Pro účely vyloučení pochybností strany výslovně sjednávají, že touto Smlouvou nejdou dotčena žádná práva, jež Objednateli přísluší dle platné právní úpravy. </w:t>
      </w:r>
      <w:r w:rsidR="00261BEA" w:rsidRPr="00552D03">
        <w:rPr>
          <w:rFonts w:ascii="Times New Roman" w:hAnsi="Times New Roman" w:cs="Times New Roman"/>
          <w:sz w:val="24"/>
          <w:szCs w:val="24"/>
        </w:rPr>
        <w:t>Strany se dohodly, že obchodní zvyklosti nemají přednost před žádným ustanovením zákona, a to ani před ustanovením zákona, jež nemá donucující účinky</w:t>
      </w:r>
      <w:r w:rsidR="00B629DF" w:rsidRPr="00B629DF">
        <w:rPr>
          <w:rFonts w:ascii="Times New Roman" w:hAnsi="Times New Roman" w:cs="Times New Roman"/>
          <w:sz w:val="24"/>
          <w:szCs w:val="24"/>
        </w:rPr>
        <w:t>.</w:t>
      </w:r>
    </w:p>
    <w:p w14:paraId="3BC43E4D"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6371AB3" w14:textId="42BA6C12" w:rsidR="00F561E1"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Spory vzniklé z této Smlouvy nebo v souvislosti s</w:t>
      </w:r>
      <w:r w:rsidR="008A439D" w:rsidRPr="00552D03">
        <w:rPr>
          <w:rFonts w:ascii="Times New Roman" w:hAnsi="Times New Roman" w:cs="Times New Roman"/>
          <w:sz w:val="24"/>
          <w:szCs w:val="24"/>
        </w:rPr>
        <w:t xml:space="preserve"> </w:t>
      </w:r>
      <w:r w:rsidRPr="00552D03">
        <w:rPr>
          <w:rFonts w:ascii="Times New Roman" w:hAnsi="Times New Roman" w:cs="Times New Roman"/>
          <w:sz w:val="24"/>
          <w:szCs w:val="24"/>
        </w:rPr>
        <w:t>ní se budou smluvní strany snažit řešit dohodou. V případě, že k dohodě nedojde, pak prostřednictvím obecných soudů.</w:t>
      </w:r>
    </w:p>
    <w:p w14:paraId="5D1B1F8F"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0012C70" w14:textId="5A840D50" w:rsidR="00B629DF"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 xml:space="preserve">Každá ze smluvních stran je povinna bezodkladně uvědomit druhou smluvní stranu o </w:t>
      </w:r>
      <w:r w:rsidRPr="00552D03">
        <w:rPr>
          <w:rFonts w:ascii="Times New Roman" w:hAnsi="Times New Roman" w:cs="Times New Roman"/>
          <w:sz w:val="24"/>
          <w:szCs w:val="24"/>
        </w:rPr>
        <w:lastRenderedPageBreak/>
        <w:t>změně údajů v záhlaví této Smlouvy.</w:t>
      </w:r>
    </w:p>
    <w:p w14:paraId="4D8FF2E0"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6F634E8A" w14:textId="65883F5B" w:rsidR="00B629DF" w:rsidRPr="00B629DF" w:rsidRDefault="008A439D"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Bez předchozího písemného souhlasu Objednatele není T</w:t>
      </w:r>
      <w:r w:rsidR="001D6439" w:rsidRPr="00552D03">
        <w:rPr>
          <w:rFonts w:ascii="Times New Roman" w:hAnsi="Times New Roman" w:cs="Times New Roman"/>
          <w:sz w:val="24"/>
          <w:szCs w:val="24"/>
        </w:rPr>
        <w:t>echnický dozor oprávněn převést</w:t>
      </w:r>
      <w:r w:rsidR="00012AD9" w:rsidRPr="00552D03">
        <w:rPr>
          <w:rFonts w:ascii="Times New Roman" w:hAnsi="Times New Roman" w:cs="Times New Roman"/>
          <w:sz w:val="24"/>
          <w:szCs w:val="24"/>
        </w:rPr>
        <w:t>/postoupit</w:t>
      </w:r>
      <w:r w:rsidR="001D6439" w:rsidRPr="00552D03">
        <w:rPr>
          <w:rFonts w:ascii="Times New Roman" w:hAnsi="Times New Roman" w:cs="Times New Roman"/>
          <w:sz w:val="24"/>
          <w:szCs w:val="24"/>
        </w:rPr>
        <w:t xml:space="preserve"> práva a povinnosti plynoucí z této Smlouvy </w:t>
      </w:r>
      <w:r w:rsidR="00012AD9" w:rsidRPr="00552D03">
        <w:rPr>
          <w:rFonts w:ascii="Times New Roman" w:hAnsi="Times New Roman" w:cs="Times New Roman"/>
          <w:sz w:val="24"/>
          <w:szCs w:val="24"/>
        </w:rPr>
        <w:t xml:space="preserve">na </w:t>
      </w:r>
      <w:r w:rsidR="001D6439" w:rsidRPr="00552D03">
        <w:rPr>
          <w:rFonts w:ascii="Times New Roman" w:hAnsi="Times New Roman" w:cs="Times New Roman"/>
          <w:sz w:val="24"/>
          <w:szCs w:val="24"/>
        </w:rPr>
        <w:t>třetí osob</w:t>
      </w:r>
      <w:r w:rsidR="00012AD9" w:rsidRPr="00552D03">
        <w:rPr>
          <w:rFonts w:ascii="Times New Roman" w:hAnsi="Times New Roman" w:cs="Times New Roman"/>
          <w:sz w:val="24"/>
          <w:szCs w:val="24"/>
        </w:rPr>
        <w:t>u</w:t>
      </w:r>
      <w:r w:rsidR="001D6439" w:rsidRPr="00552D03">
        <w:rPr>
          <w:rFonts w:ascii="Times New Roman" w:hAnsi="Times New Roman" w:cs="Times New Roman"/>
          <w:sz w:val="24"/>
          <w:szCs w:val="24"/>
        </w:rPr>
        <w:t>.</w:t>
      </w:r>
      <w:r w:rsidRPr="00552D03">
        <w:rPr>
          <w:rFonts w:ascii="Times New Roman" w:hAnsi="Times New Roman" w:cs="Times New Roman"/>
          <w:sz w:val="24"/>
          <w:szCs w:val="24"/>
        </w:rPr>
        <w:t xml:space="preserve"> Porušení těchto povinností</w:t>
      </w:r>
      <w:r w:rsidR="001D6439" w:rsidRPr="00552D03">
        <w:rPr>
          <w:rFonts w:ascii="Times New Roman" w:hAnsi="Times New Roman" w:cs="Times New Roman"/>
          <w:sz w:val="24"/>
          <w:szCs w:val="24"/>
        </w:rPr>
        <w:t xml:space="preserve"> je </w:t>
      </w:r>
      <w:r w:rsidRPr="00552D03">
        <w:rPr>
          <w:rFonts w:ascii="Times New Roman" w:hAnsi="Times New Roman" w:cs="Times New Roman"/>
          <w:sz w:val="24"/>
          <w:szCs w:val="24"/>
        </w:rPr>
        <w:t>považováno za podstatné</w:t>
      </w:r>
      <w:r w:rsidR="001D6439" w:rsidRPr="00552D03">
        <w:rPr>
          <w:rFonts w:ascii="Times New Roman" w:hAnsi="Times New Roman" w:cs="Times New Roman"/>
          <w:sz w:val="24"/>
          <w:szCs w:val="24"/>
        </w:rPr>
        <w:t xml:space="preserve"> </w:t>
      </w:r>
      <w:r w:rsidRPr="00552D03">
        <w:rPr>
          <w:rFonts w:ascii="Times New Roman" w:hAnsi="Times New Roman" w:cs="Times New Roman"/>
          <w:sz w:val="24"/>
          <w:szCs w:val="24"/>
        </w:rPr>
        <w:t>porušení S</w:t>
      </w:r>
      <w:r w:rsidR="001D6439" w:rsidRPr="00552D03">
        <w:rPr>
          <w:rFonts w:ascii="Times New Roman" w:hAnsi="Times New Roman" w:cs="Times New Roman"/>
          <w:sz w:val="24"/>
          <w:szCs w:val="24"/>
        </w:rPr>
        <w:t>mlouvy.</w:t>
      </w:r>
      <w:r w:rsidR="00261BEA" w:rsidRPr="00552D03">
        <w:rPr>
          <w:rFonts w:ascii="Times New Roman" w:hAnsi="Times New Roman" w:cs="Times New Roman"/>
          <w:sz w:val="24"/>
          <w:szCs w:val="24"/>
        </w:rPr>
        <w:t xml:space="preserve"> Objednatel není oprávněn k jednostrannému postoupení této Smlouvy jako celku. Technický dozor na sebe přebírá nebezpečí změny okolností ve smyslu </w:t>
      </w:r>
      <w:proofErr w:type="spellStart"/>
      <w:r w:rsidR="00261BEA" w:rsidRPr="00552D03">
        <w:rPr>
          <w:rFonts w:ascii="Times New Roman" w:hAnsi="Times New Roman" w:cs="Times New Roman"/>
          <w:sz w:val="24"/>
          <w:szCs w:val="24"/>
        </w:rPr>
        <w:t>ust</w:t>
      </w:r>
      <w:proofErr w:type="spellEnd"/>
      <w:r w:rsidR="00261BEA" w:rsidRPr="00552D03">
        <w:rPr>
          <w:rFonts w:ascii="Times New Roman" w:hAnsi="Times New Roman" w:cs="Times New Roman"/>
          <w:sz w:val="24"/>
          <w:szCs w:val="24"/>
        </w:rPr>
        <w:t>. § 1765 občanského zákoníku.</w:t>
      </w:r>
    </w:p>
    <w:p w14:paraId="68DBBA16"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1331E2B3" w14:textId="3370582F" w:rsidR="00B629DF" w:rsidRP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 xml:space="preserve">Výslovně se tímto ujednává, že </w:t>
      </w:r>
      <w:r w:rsidR="00E72410" w:rsidRPr="00552D03">
        <w:rPr>
          <w:rFonts w:ascii="Times New Roman" w:hAnsi="Times New Roman" w:cs="Times New Roman"/>
          <w:sz w:val="24"/>
          <w:szCs w:val="24"/>
        </w:rPr>
        <w:t>TDI není oprávněn pohledávky za Objednatelem vzniklé na základě této Smlouvy postoupit třetí osobě bez předchozího písemného souhlasu Objednatele.</w:t>
      </w:r>
    </w:p>
    <w:p w14:paraId="5DB23211"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5E245B57" w14:textId="5DA05A85" w:rsidR="00B629DF"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Technický dozor prohlašuje, že se dostatečně seznámil se všemi podklady vyplývajícími ze Smlouvy a s podmínkami staveniště,</w:t>
      </w:r>
      <w:r w:rsidR="00012AD9" w:rsidRPr="00552D03">
        <w:rPr>
          <w:rFonts w:ascii="Times New Roman" w:hAnsi="Times New Roman" w:cs="Times New Roman"/>
          <w:sz w:val="24"/>
          <w:szCs w:val="24"/>
        </w:rPr>
        <w:t xml:space="preserve"> a</w:t>
      </w:r>
      <w:r w:rsidRPr="00552D03">
        <w:rPr>
          <w:rFonts w:ascii="Times New Roman" w:hAnsi="Times New Roman" w:cs="Times New Roman"/>
          <w:sz w:val="24"/>
          <w:szCs w:val="24"/>
        </w:rPr>
        <w:t xml:space="preserve"> že je považuje za dostatečné ke stanovení reálných termínů dokončení.</w:t>
      </w:r>
    </w:p>
    <w:p w14:paraId="758A4264"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7787A206" w14:textId="2A66F1E3" w:rsidR="00350671" w:rsidRPr="00552D03" w:rsidRDefault="00350671"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 xml:space="preserve">Objednatel je oprávněn vést jednání o uzavření smlouvy, jakož i činit jednání související s jejím uzavřením a realizací, aniž by odpovídal za to, zda </w:t>
      </w:r>
      <w:r w:rsidR="00E96A34" w:rsidRPr="00552D03">
        <w:rPr>
          <w:rFonts w:ascii="Times New Roman" w:hAnsi="Times New Roman" w:cs="Times New Roman"/>
          <w:sz w:val="24"/>
          <w:szCs w:val="24"/>
        </w:rPr>
        <w:t>bude či nebude smlouva uzavřena</w:t>
      </w:r>
      <w:r w:rsidRPr="00552D03">
        <w:rPr>
          <w:rFonts w:ascii="Times New Roman" w:hAnsi="Times New Roman" w:cs="Times New Roman"/>
          <w:sz w:val="24"/>
          <w:szCs w:val="24"/>
        </w:rPr>
        <w:t xml:space="preserve">. TDI </w:t>
      </w:r>
      <w:r w:rsidRPr="00552D03">
        <w:rPr>
          <w:rFonts w:ascii="Times New Roman" w:hAnsi="Times New Roman" w:cs="Times New Roman"/>
          <w:iCs/>
          <w:sz w:val="24"/>
          <w:szCs w:val="24"/>
        </w:rPr>
        <w:t xml:space="preserve">tímto bere na vědomí a výslovně souhlasí s tím, že se ve vztahu k Objednateli vylučují pravidla dle ustanovení § 1728 a § 1729 občanského zákoníku o předsmluvní odpovědnosti </w:t>
      </w:r>
      <w:r w:rsidRPr="00552D03">
        <w:rPr>
          <w:rFonts w:ascii="Times New Roman" w:hAnsi="Times New Roman" w:cs="Times New Roman"/>
          <w:sz w:val="24"/>
          <w:szCs w:val="24"/>
        </w:rPr>
        <w:t>Objednatele</w:t>
      </w:r>
      <w:r w:rsidRPr="00552D03">
        <w:rPr>
          <w:rFonts w:ascii="Times New Roman" w:hAnsi="Times New Roman" w:cs="Times New Roman"/>
          <w:iCs/>
          <w:sz w:val="24"/>
          <w:szCs w:val="24"/>
        </w:rPr>
        <w:t xml:space="preserve"> a </w:t>
      </w:r>
      <w:r w:rsidRPr="00552D03">
        <w:rPr>
          <w:rFonts w:ascii="Times New Roman" w:hAnsi="Times New Roman" w:cs="Times New Roman"/>
          <w:sz w:val="24"/>
          <w:szCs w:val="24"/>
        </w:rPr>
        <w:t xml:space="preserve">TDI </w:t>
      </w:r>
      <w:r w:rsidRPr="00552D03">
        <w:rPr>
          <w:rFonts w:ascii="Times New Roman" w:hAnsi="Times New Roman" w:cs="Times New Roman"/>
          <w:iCs/>
          <w:sz w:val="24"/>
          <w:szCs w:val="24"/>
        </w:rPr>
        <w:t xml:space="preserve">nemá právo ve smyslu § 2910 občanského zákoníku po </w:t>
      </w:r>
      <w:r w:rsidRPr="00552D03">
        <w:rPr>
          <w:rFonts w:ascii="Times New Roman" w:hAnsi="Times New Roman" w:cs="Times New Roman"/>
          <w:sz w:val="24"/>
          <w:szCs w:val="24"/>
        </w:rPr>
        <w:t>Objednateli</w:t>
      </w:r>
      <w:r w:rsidRPr="00552D03">
        <w:rPr>
          <w:rFonts w:ascii="Times New Roman" w:hAnsi="Times New Roman" w:cs="Times New Roman"/>
          <w:iCs/>
          <w:sz w:val="24"/>
          <w:szCs w:val="24"/>
        </w:rPr>
        <w:t xml:space="preserve"> požadovat při neuzavření smlouvy náhradu škody, </w:t>
      </w:r>
      <w:r w:rsidR="00B711F4" w:rsidRPr="00552D03">
        <w:rPr>
          <w:rFonts w:ascii="Times New Roman" w:hAnsi="Times New Roman" w:cs="Times New Roman"/>
          <w:sz w:val="24"/>
          <w:szCs w:val="24"/>
        </w:rPr>
        <w:t>včetně</w:t>
      </w:r>
      <w:r w:rsidRPr="00552D03">
        <w:rPr>
          <w:rFonts w:ascii="Times New Roman" w:hAnsi="Times New Roman" w:cs="Times New Roman"/>
          <w:sz w:val="24"/>
          <w:szCs w:val="24"/>
        </w:rPr>
        <w:t xml:space="preserve"> jakýchkoli nákladů vynaložených v souvislosti s</w:t>
      </w:r>
      <w:r w:rsidR="00E96A34" w:rsidRPr="00552D03">
        <w:rPr>
          <w:rFonts w:ascii="Times New Roman" w:hAnsi="Times New Roman" w:cs="Times New Roman"/>
          <w:sz w:val="24"/>
          <w:szCs w:val="24"/>
        </w:rPr>
        <w:t xml:space="preserve"> touto smlouvou, její </w:t>
      </w:r>
      <w:r w:rsidR="00B711F4" w:rsidRPr="00552D03">
        <w:rPr>
          <w:rFonts w:ascii="Times New Roman" w:hAnsi="Times New Roman" w:cs="Times New Roman"/>
          <w:sz w:val="24"/>
          <w:szCs w:val="24"/>
        </w:rPr>
        <w:t xml:space="preserve">přípravou, </w:t>
      </w:r>
      <w:r w:rsidRPr="00552D03">
        <w:rPr>
          <w:rFonts w:ascii="Times New Roman" w:hAnsi="Times New Roman" w:cs="Times New Roman"/>
          <w:sz w:val="24"/>
          <w:szCs w:val="24"/>
        </w:rPr>
        <w:t>přípravou realizace plnění či samotnou realizací, jakož i ukončením. Každá smluvní strana si v takovémto případě nese náklady, které jí v těchto případech vznikly, a nemá nárok na jejich náhradu od druhé smluvní strany.</w:t>
      </w:r>
    </w:p>
    <w:p w14:paraId="35549EE5" w14:textId="77777777" w:rsidR="003E17DF" w:rsidRPr="0098665E" w:rsidRDefault="003E17DF" w:rsidP="005F7C3B">
      <w:pPr>
        <w:widowControl w:val="0"/>
        <w:tabs>
          <w:tab w:val="left" w:pos="494"/>
        </w:tabs>
        <w:spacing w:after="234" w:line="274" w:lineRule="exact"/>
        <w:jc w:val="center"/>
        <w:rPr>
          <w:rFonts w:ascii="Times New Roman" w:hAnsi="Times New Roman" w:cs="Times New Roman"/>
          <w:b/>
          <w:sz w:val="24"/>
          <w:szCs w:val="24"/>
        </w:rPr>
      </w:pPr>
      <w:r w:rsidRPr="0098665E">
        <w:rPr>
          <w:rFonts w:ascii="Times New Roman" w:hAnsi="Times New Roman" w:cs="Times New Roman"/>
          <w:b/>
          <w:sz w:val="24"/>
          <w:szCs w:val="24"/>
        </w:rPr>
        <w:t>Článek XI.</w:t>
      </w:r>
    </w:p>
    <w:p w14:paraId="0A608CB0" w14:textId="77777777" w:rsidR="003E17DF" w:rsidRPr="0098665E" w:rsidRDefault="003E17DF" w:rsidP="005F7C3B">
      <w:pPr>
        <w:widowControl w:val="0"/>
        <w:tabs>
          <w:tab w:val="left" w:pos="494"/>
        </w:tabs>
        <w:spacing w:after="234" w:line="274" w:lineRule="exact"/>
        <w:jc w:val="center"/>
        <w:rPr>
          <w:rFonts w:ascii="Times New Roman" w:hAnsi="Times New Roman" w:cs="Times New Roman"/>
          <w:sz w:val="24"/>
          <w:szCs w:val="24"/>
        </w:rPr>
      </w:pPr>
      <w:r w:rsidRPr="0098665E">
        <w:rPr>
          <w:rFonts w:ascii="Times New Roman" w:hAnsi="Times New Roman" w:cs="Times New Roman"/>
          <w:b/>
          <w:sz w:val="24"/>
          <w:szCs w:val="24"/>
        </w:rPr>
        <w:t>ZÁVĚREČNÁ UJEDNÁNÍ</w:t>
      </w:r>
    </w:p>
    <w:p w14:paraId="3501F914" w14:textId="388A97D4" w:rsidR="001D6439" w:rsidRDefault="00FC4D04" w:rsidP="005F7C3B">
      <w:pPr>
        <w:pStyle w:val="Odstavecseseznamem"/>
        <w:widowControl w:val="0"/>
        <w:numPr>
          <w:ilvl w:val="1"/>
          <w:numId w:val="19"/>
        </w:numPr>
        <w:tabs>
          <w:tab w:val="left" w:pos="0"/>
        </w:tabs>
        <w:spacing w:after="237" w:line="281"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t>Tuto Smlouvu lze měnit pouze písemně, a to formou písemného dodatku. Takový dodatek musí být oběma smluvními stranami podepsán na téže listině s tím, že za obě strany musí být podepsán statutární zástupce.</w:t>
      </w:r>
    </w:p>
    <w:p w14:paraId="37EF5F1B" w14:textId="77777777" w:rsidR="00925FE4" w:rsidRPr="0098665E" w:rsidRDefault="00925FE4" w:rsidP="00552D03">
      <w:pPr>
        <w:pStyle w:val="Odstavecseseznamem"/>
        <w:widowControl w:val="0"/>
        <w:tabs>
          <w:tab w:val="left" w:pos="0"/>
        </w:tabs>
        <w:spacing w:after="237" w:line="281" w:lineRule="exact"/>
        <w:ind w:left="0"/>
        <w:jc w:val="both"/>
        <w:rPr>
          <w:rFonts w:ascii="Times New Roman" w:hAnsi="Times New Roman" w:cs="Times New Roman"/>
          <w:sz w:val="24"/>
          <w:szCs w:val="24"/>
        </w:rPr>
      </w:pPr>
    </w:p>
    <w:p w14:paraId="27BD5680" w14:textId="097A4505" w:rsidR="00FE78B6" w:rsidRDefault="001D6439" w:rsidP="005F7C3B">
      <w:pPr>
        <w:pStyle w:val="Odstavecseseznamem"/>
        <w:widowControl w:val="0"/>
        <w:numPr>
          <w:ilvl w:val="1"/>
          <w:numId w:val="19"/>
        </w:numPr>
        <w:tabs>
          <w:tab w:val="left" w:pos="0"/>
        </w:tabs>
        <w:spacing w:after="243" w:line="284"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t>Uplatňuje-li některá ze smluvních stran nároky vůči druhé smluvní straně, musí tak činit písemnou formou prokazatelně doručenou smluvní straně.</w:t>
      </w:r>
      <w:r w:rsidR="00FC4D04" w:rsidRPr="0098665E">
        <w:rPr>
          <w:rFonts w:ascii="Times New Roman" w:hAnsi="Times New Roman" w:cs="Times New Roman"/>
          <w:sz w:val="24"/>
          <w:szCs w:val="24"/>
        </w:rPr>
        <w:t xml:space="preserve"> Opomene-li některá ze smluvních stran uplatnit svá práva nebo vyžadovat plnění, která jí přísluší ze Smlouvy nebo obecně závazných právních předpisů, neznamená to, že se takových práv a plnění vzdává.</w:t>
      </w:r>
    </w:p>
    <w:p w14:paraId="77053DDA" w14:textId="473863AF" w:rsidR="00925FE4" w:rsidRPr="0098665E" w:rsidRDefault="00925FE4" w:rsidP="00552D03">
      <w:pPr>
        <w:pStyle w:val="Odstavecseseznamem"/>
        <w:widowControl w:val="0"/>
        <w:tabs>
          <w:tab w:val="left" w:pos="0"/>
        </w:tabs>
        <w:spacing w:after="243" w:line="284" w:lineRule="exact"/>
        <w:ind w:left="0"/>
        <w:jc w:val="both"/>
        <w:rPr>
          <w:rFonts w:ascii="Times New Roman" w:hAnsi="Times New Roman" w:cs="Times New Roman"/>
          <w:sz w:val="24"/>
          <w:szCs w:val="24"/>
        </w:rPr>
      </w:pPr>
    </w:p>
    <w:p w14:paraId="25AC24FF" w14:textId="77777777" w:rsidR="00FC4D04" w:rsidRPr="0098665E" w:rsidRDefault="001D6439" w:rsidP="005F7C3B">
      <w:pPr>
        <w:pStyle w:val="Odstavecseseznamem"/>
        <w:widowControl w:val="0"/>
        <w:numPr>
          <w:ilvl w:val="1"/>
          <w:numId w:val="19"/>
        </w:numPr>
        <w:tabs>
          <w:tab w:val="left" w:pos="0"/>
        </w:tabs>
        <w:spacing w:after="243" w:line="284"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t xml:space="preserve">Smlouva </w:t>
      </w:r>
      <w:r w:rsidRPr="00C80A4C">
        <w:rPr>
          <w:rFonts w:ascii="Times New Roman" w:hAnsi="Times New Roman" w:cs="Times New Roman"/>
          <w:sz w:val="24"/>
          <w:szCs w:val="24"/>
        </w:rPr>
        <w:t xml:space="preserve">je vyhotovena ve </w:t>
      </w:r>
      <w:r w:rsidRPr="00A305C2">
        <w:rPr>
          <w:rFonts w:ascii="Times New Roman" w:hAnsi="Times New Roman" w:cs="Times New Roman"/>
          <w:sz w:val="24"/>
          <w:szCs w:val="24"/>
        </w:rPr>
        <w:t>čtyřech</w:t>
      </w:r>
      <w:r w:rsidRPr="00C80A4C">
        <w:rPr>
          <w:rFonts w:ascii="Times New Roman" w:hAnsi="Times New Roman" w:cs="Times New Roman"/>
          <w:sz w:val="24"/>
          <w:szCs w:val="24"/>
        </w:rPr>
        <w:t xml:space="preserve"> stejnopisech s platností originálu a každá ze smluvních stran obdrží </w:t>
      </w:r>
      <w:r w:rsidRPr="00A305C2">
        <w:rPr>
          <w:rFonts w:ascii="Times New Roman" w:hAnsi="Times New Roman" w:cs="Times New Roman"/>
          <w:sz w:val="24"/>
          <w:szCs w:val="24"/>
        </w:rPr>
        <w:t>po dvou</w:t>
      </w:r>
      <w:r w:rsidRPr="0098665E">
        <w:rPr>
          <w:rFonts w:ascii="Times New Roman" w:hAnsi="Times New Roman" w:cs="Times New Roman"/>
          <w:sz w:val="24"/>
          <w:szCs w:val="24"/>
        </w:rPr>
        <w:t xml:space="preserve"> vyhotoveních.</w:t>
      </w:r>
    </w:p>
    <w:p w14:paraId="1788F0D7" w14:textId="77777777" w:rsidR="001D6439" w:rsidRPr="0098665E" w:rsidRDefault="00757468" w:rsidP="005F7C3B">
      <w:pPr>
        <w:widowControl w:val="0"/>
        <w:tabs>
          <w:tab w:val="left" w:pos="0"/>
        </w:tabs>
        <w:spacing w:after="292" w:line="284" w:lineRule="exact"/>
        <w:jc w:val="both"/>
        <w:rPr>
          <w:rFonts w:ascii="Times New Roman" w:hAnsi="Times New Roman" w:cs="Times New Roman"/>
          <w:sz w:val="24"/>
          <w:szCs w:val="24"/>
        </w:rPr>
      </w:pPr>
      <w:r w:rsidRPr="0098665E">
        <w:rPr>
          <w:rFonts w:ascii="Times New Roman" w:hAnsi="Times New Roman" w:cs="Times New Roman"/>
          <w:sz w:val="24"/>
          <w:szCs w:val="24"/>
        </w:rPr>
        <w:t>11.5. Stane-li se nebo ukáže-li se některé ustanovené této Smlouvy neplatným či nevymahatelným, nemá tato skutečnost žádný vliv na ostatní smluvní ustanovení. Strany se zavazují takové ustanovení bezodkladně nahradit jiným ustanovením, které co do svého účelu v nejvyšší možné míře odpovídá neplatnému či nevymahatelnému ustanovení.</w:t>
      </w:r>
    </w:p>
    <w:p w14:paraId="7B8C2911" w14:textId="66A6C024" w:rsidR="001D6439" w:rsidRDefault="001D6439" w:rsidP="005F7C3B">
      <w:pPr>
        <w:pStyle w:val="Odstavecseseznamem"/>
        <w:numPr>
          <w:ilvl w:val="1"/>
          <w:numId w:val="20"/>
        </w:numPr>
        <w:rPr>
          <w:rFonts w:ascii="Times New Roman" w:hAnsi="Times New Roman" w:cs="Times New Roman"/>
          <w:sz w:val="24"/>
          <w:szCs w:val="24"/>
        </w:rPr>
      </w:pPr>
      <w:r w:rsidRPr="0098665E">
        <w:rPr>
          <w:rFonts w:ascii="Times New Roman" w:hAnsi="Times New Roman" w:cs="Times New Roman"/>
          <w:sz w:val="24"/>
          <w:szCs w:val="24"/>
        </w:rPr>
        <w:lastRenderedPageBreak/>
        <w:t xml:space="preserve">Smluvní strany prohlašují, </w:t>
      </w:r>
      <w:r w:rsidR="002B637B">
        <w:rPr>
          <w:rFonts w:ascii="Times New Roman" w:hAnsi="Times New Roman" w:cs="Times New Roman"/>
          <w:sz w:val="24"/>
          <w:szCs w:val="24"/>
        </w:rPr>
        <w:t>ž</w:t>
      </w:r>
      <w:r w:rsidRPr="0098665E">
        <w:rPr>
          <w:rFonts w:ascii="Times New Roman" w:hAnsi="Times New Roman" w:cs="Times New Roman"/>
          <w:sz w:val="24"/>
          <w:szCs w:val="24"/>
        </w:rPr>
        <w:t xml:space="preserve">e se seznámily s celým obsahem Smlouvy, nemají pochybnosti o výkladu znění Smlouvy, uzavírají ji svobodně a vážně, a na důkaz toho </w:t>
      </w:r>
      <w:r w:rsidRPr="00C80A4C">
        <w:rPr>
          <w:rFonts w:ascii="Times New Roman" w:hAnsi="Times New Roman" w:cs="Times New Roman"/>
          <w:sz w:val="24"/>
          <w:szCs w:val="24"/>
        </w:rPr>
        <w:t>připojují své podpisy.</w:t>
      </w:r>
    </w:p>
    <w:p w14:paraId="4B105D86" w14:textId="77777777" w:rsidR="00051743" w:rsidRPr="00C80A4C" w:rsidRDefault="00051743" w:rsidP="00A305C2">
      <w:pPr>
        <w:pStyle w:val="Odstavecseseznamem"/>
        <w:ind w:left="0"/>
        <w:rPr>
          <w:rFonts w:ascii="Times New Roman" w:hAnsi="Times New Roman" w:cs="Times New Roman"/>
          <w:sz w:val="24"/>
          <w:szCs w:val="24"/>
        </w:rPr>
      </w:pPr>
    </w:p>
    <w:p w14:paraId="4DE0AA55" w14:textId="77777777" w:rsidR="001D6439" w:rsidRPr="00C80A4C" w:rsidRDefault="001D6439" w:rsidP="005F7C3B">
      <w:pPr>
        <w:pStyle w:val="Odstavecseseznamem"/>
        <w:numPr>
          <w:ilvl w:val="1"/>
          <w:numId w:val="20"/>
        </w:numPr>
        <w:rPr>
          <w:rFonts w:ascii="Times New Roman" w:hAnsi="Times New Roman" w:cs="Times New Roman"/>
          <w:sz w:val="24"/>
          <w:szCs w:val="24"/>
        </w:rPr>
      </w:pPr>
      <w:r w:rsidRPr="00A305C2">
        <w:rPr>
          <w:rFonts w:ascii="Times New Roman" w:hAnsi="Times New Roman" w:cs="Times New Roman"/>
          <w:sz w:val="24"/>
          <w:szCs w:val="24"/>
        </w:rPr>
        <w:t>Nedílnou součástí Smlouvy jsou přílohy:</w:t>
      </w:r>
    </w:p>
    <w:p w14:paraId="1794088C" w14:textId="36785148" w:rsidR="00844E96" w:rsidRDefault="00AD7C66"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 xml:space="preserve">Příloha č. </w:t>
      </w:r>
      <w:r w:rsidR="00925FE4">
        <w:rPr>
          <w:rFonts w:ascii="Times New Roman" w:hAnsi="Times New Roman" w:cs="Times New Roman"/>
          <w:sz w:val="24"/>
          <w:szCs w:val="24"/>
        </w:rPr>
        <w:t>1</w:t>
      </w:r>
      <w:r>
        <w:rPr>
          <w:rFonts w:ascii="Times New Roman" w:hAnsi="Times New Roman" w:cs="Times New Roman"/>
          <w:sz w:val="24"/>
          <w:szCs w:val="24"/>
        </w:rPr>
        <w:t xml:space="preserve">: </w:t>
      </w:r>
      <w:r w:rsidR="001B3074">
        <w:rPr>
          <w:rFonts w:ascii="Times New Roman" w:hAnsi="Times New Roman" w:cs="Times New Roman"/>
          <w:sz w:val="24"/>
          <w:szCs w:val="24"/>
        </w:rPr>
        <w:t>Související r</w:t>
      </w:r>
      <w:r w:rsidR="00D237FE">
        <w:rPr>
          <w:rFonts w:ascii="Times New Roman" w:hAnsi="Times New Roman" w:cs="Times New Roman"/>
          <w:sz w:val="24"/>
          <w:szCs w:val="24"/>
        </w:rPr>
        <w:t>ozhodnutí a povolení orgánů veřejné správy</w:t>
      </w:r>
    </w:p>
    <w:p w14:paraId="3843879A" w14:textId="02E99960" w:rsidR="00A06167" w:rsidRDefault="00AD7C66"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 xml:space="preserve">Příloha č. </w:t>
      </w:r>
      <w:r w:rsidR="004C0F5F">
        <w:rPr>
          <w:rFonts w:ascii="Times New Roman" w:hAnsi="Times New Roman" w:cs="Times New Roman"/>
          <w:sz w:val="24"/>
          <w:szCs w:val="24"/>
        </w:rPr>
        <w:t>2</w:t>
      </w:r>
      <w:r>
        <w:rPr>
          <w:rFonts w:ascii="Times New Roman" w:hAnsi="Times New Roman" w:cs="Times New Roman"/>
          <w:sz w:val="24"/>
          <w:szCs w:val="24"/>
        </w:rPr>
        <w:t xml:space="preserve">: </w:t>
      </w:r>
      <w:r w:rsidR="00925FE4">
        <w:rPr>
          <w:rFonts w:ascii="Times New Roman" w:hAnsi="Times New Roman" w:cs="Times New Roman"/>
          <w:sz w:val="24"/>
          <w:szCs w:val="24"/>
        </w:rPr>
        <w:t>Další povinnosti TDI</w:t>
      </w:r>
    </w:p>
    <w:p w14:paraId="11B5E90D" w14:textId="5D23A96F" w:rsidR="007C0E92" w:rsidRDefault="007C0E92"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2A13FD">
        <w:rPr>
          <w:rFonts w:ascii="Times New Roman" w:hAnsi="Times New Roman" w:cs="Times New Roman"/>
          <w:sz w:val="24"/>
          <w:szCs w:val="24"/>
        </w:rPr>
        <w:t xml:space="preserve"> </w:t>
      </w:r>
      <w:r w:rsidR="004C0F5F">
        <w:rPr>
          <w:rFonts w:ascii="Times New Roman" w:hAnsi="Times New Roman" w:cs="Times New Roman"/>
          <w:sz w:val="24"/>
          <w:szCs w:val="24"/>
        </w:rPr>
        <w:t>3</w:t>
      </w:r>
      <w:r>
        <w:rPr>
          <w:rFonts w:ascii="Times New Roman" w:hAnsi="Times New Roman" w:cs="Times New Roman"/>
          <w:sz w:val="24"/>
          <w:szCs w:val="24"/>
        </w:rPr>
        <w:t>: Slepý rozpočet stavby</w:t>
      </w:r>
    </w:p>
    <w:p w14:paraId="0ABA63DA" w14:textId="606060A7" w:rsidR="007C0E92" w:rsidRDefault="009713B0"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2A13FD">
        <w:rPr>
          <w:rFonts w:ascii="Times New Roman" w:hAnsi="Times New Roman" w:cs="Times New Roman"/>
          <w:sz w:val="24"/>
          <w:szCs w:val="24"/>
        </w:rPr>
        <w:t xml:space="preserve"> </w:t>
      </w:r>
      <w:r w:rsidR="004C0F5F">
        <w:rPr>
          <w:rFonts w:ascii="Times New Roman" w:hAnsi="Times New Roman" w:cs="Times New Roman"/>
          <w:sz w:val="24"/>
          <w:szCs w:val="24"/>
        </w:rPr>
        <w:t>4</w:t>
      </w:r>
      <w:r>
        <w:rPr>
          <w:rFonts w:ascii="Times New Roman" w:hAnsi="Times New Roman" w:cs="Times New Roman"/>
          <w:sz w:val="24"/>
          <w:szCs w:val="24"/>
        </w:rPr>
        <w:t>: Specifikace projektu</w:t>
      </w:r>
    </w:p>
    <w:p w14:paraId="2B956AA7" w14:textId="748791C4" w:rsidR="009713B0" w:rsidRDefault="009713B0" w:rsidP="00552D03">
      <w:pPr>
        <w:spacing w:line="210" w:lineRule="exact"/>
        <w:ind w:left="7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5</w:t>
      </w:r>
      <w:r>
        <w:rPr>
          <w:rFonts w:ascii="Times New Roman" w:hAnsi="Times New Roman" w:cs="Times New Roman"/>
          <w:sz w:val="24"/>
          <w:szCs w:val="24"/>
        </w:rPr>
        <w:t>: Projektová dokumentace</w:t>
      </w:r>
      <w:r w:rsidR="00925FE4">
        <w:rPr>
          <w:rFonts w:ascii="Times New Roman" w:hAnsi="Times New Roman" w:cs="Times New Roman"/>
          <w:sz w:val="24"/>
          <w:szCs w:val="24"/>
        </w:rPr>
        <w:t xml:space="preserve"> stavby </w:t>
      </w:r>
      <w:r w:rsidR="00642CB6" w:rsidRPr="009A33DD">
        <w:rPr>
          <w:rFonts w:ascii="Times New Roman" w:hAnsi="Times New Roman" w:cs="Times New Roman"/>
          <w:sz w:val="24"/>
          <w:szCs w:val="24"/>
        </w:rPr>
        <w:t>„</w:t>
      </w:r>
      <w:r w:rsidR="00415DBA" w:rsidRPr="0082538D">
        <w:rPr>
          <w:rFonts w:ascii="Times New Roman" w:hAnsi="Times New Roman" w:cs="Times New Roman"/>
          <w:bCs/>
          <w:i/>
          <w:sz w:val="24"/>
          <w:szCs w:val="24"/>
        </w:rPr>
        <w:t>Stavební úpravy stávající stavby obslužné plochy</w:t>
      </w:r>
      <w:r w:rsidR="00642CB6" w:rsidRPr="009A33DD">
        <w:rPr>
          <w:rFonts w:ascii="Times New Roman" w:hAnsi="Times New Roman" w:cs="Times New Roman"/>
          <w:i/>
          <w:sz w:val="24"/>
          <w:szCs w:val="24"/>
        </w:rPr>
        <w:t>“</w:t>
      </w:r>
    </w:p>
    <w:p w14:paraId="3E4ED911" w14:textId="101F67D1" w:rsidR="00216C12" w:rsidRDefault="007B7B14"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6</w:t>
      </w:r>
      <w:r>
        <w:rPr>
          <w:rFonts w:ascii="Times New Roman" w:hAnsi="Times New Roman" w:cs="Times New Roman"/>
          <w:sz w:val="24"/>
          <w:szCs w:val="24"/>
        </w:rPr>
        <w:t>:</w:t>
      </w:r>
      <w:r w:rsidR="00127F53">
        <w:rPr>
          <w:rFonts w:ascii="Times New Roman" w:hAnsi="Times New Roman" w:cs="Times New Roman"/>
          <w:sz w:val="24"/>
          <w:szCs w:val="24"/>
        </w:rPr>
        <w:t xml:space="preserve"> vzor </w:t>
      </w:r>
      <w:r w:rsidR="004C0F5F">
        <w:rPr>
          <w:rFonts w:ascii="Times New Roman" w:hAnsi="Times New Roman" w:cs="Times New Roman"/>
          <w:sz w:val="24"/>
          <w:szCs w:val="24"/>
        </w:rPr>
        <w:t>smlouvy o dílo</w:t>
      </w:r>
      <w:r w:rsidR="00127F53">
        <w:rPr>
          <w:rFonts w:ascii="Times New Roman" w:hAnsi="Times New Roman" w:cs="Times New Roman"/>
          <w:sz w:val="24"/>
          <w:szCs w:val="24"/>
        </w:rPr>
        <w:t xml:space="preserve"> se zhotovitelem stavby</w:t>
      </w:r>
    </w:p>
    <w:p w14:paraId="05D726B9" w14:textId="239148AD" w:rsidR="00127F53" w:rsidRDefault="00216C12"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7</w:t>
      </w:r>
      <w:r>
        <w:rPr>
          <w:rFonts w:ascii="Times New Roman" w:hAnsi="Times New Roman" w:cs="Times New Roman"/>
          <w:sz w:val="24"/>
          <w:szCs w:val="24"/>
        </w:rPr>
        <w:t>: Obecné podmínky Grantové dohody</w:t>
      </w:r>
      <w:r w:rsidR="00127F53">
        <w:rPr>
          <w:rFonts w:ascii="Times New Roman" w:hAnsi="Times New Roman" w:cs="Times New Roman"/>
          <w:sz w:val="24"/>
          <w:szCs w:val="24"/>
        </w:rPr>
        <w:t xml:space="preserve"> </w:t>
      </w:r>
    </w:p>
    <w:p w14:paraId="1E2954F3" w14:textId="77777777" w:rsidR="00A06167" w:rsidRDefault="00A06167" w:rsidP="005F7C3B">
      <w:pPr>
        <w:spacing w:line="210" w:lineRule="exact"/>
        <w:ind w:left="200" w:firstLine="508"/>
        <w:jc w:val="both"/>
        <w:rPr>
          <w:rFonts w:ascii="Times New Roman" w:hAnsi="Times New Roman" w:cs="Times New Roman"/>
          <w:sz w:val="24"/>
          <w:szCs w:val="24"/>
        </w:rPr>
      </w:pPr>
    </w:p>
    <w:p w14:paraId="32AC9E4F" w14:textId="77777777" w:rsidR="004226FA" w:rsidRPr="0098665E" w:rsidRDefault="004226FA" w:rsidP="005F7C3B">
      <w:pPr>
        <w:spacing w:line="210" w:lineRule="exact"/>
        <w:ind w:left="200" w:firstLine="508"/>
        <w:jc w:val="both"/>
        <w:rPr>
          <w:rFonts w:ascii="Times New Roman" w:hAnsi="Times New Roman" w:cs="Times New Roman"/>
          <w:sz w:val="24"/>
          <w:szCs w:val="24"/>
        </w:rPr>
      </w:pPr>
    </w:p>
    <w:p w14:paraId="36230370" w14:textId="77777777" w:rsidR="003E17DF" w:rsidRPr="0098665E" w:rsidRDefault="003E17DF" w:rsidP="001D6439">
      <w:pPr>
        <w:spacing w:line="210" w:lineRule="exact"/>
        <w:ind w:left="200"/>
        <w:jc w:val="both"/>
        <w:rPr>
          <w:rFonts w:ascii="Times New Roman" w:hAnsi="Times New Roman" w:cs="Times New Roman"/>
          <w:sz w:val="24"/>
          <w:szCs w:val="24"/>
        </w:rPr>
      </w:pPr>
    </w:p>
    <w:p w14:paraId="7847C30A" w14:textId="77777777" w:rsidR="001D6439" w:rsidRPr="0098665E" w:rsidRDefault="001D6439" w:rsidP="001D6439">
      <w:pPr>
        <w:spacing w:line="210" w:lineRule="exact"/>
        <w:ind w:left="200"/>
        <w:jc w:val="both"/>
        <w:rPr>
          <w:rFonts w:ascii="Times New Roman" w:hAnsi="Times New Roman" w:cs="Times New Roman"/>
          <w:sz w:val="24"/>
          <w:szCs w:val="24"/>
        </w:rPr>
      </w:pPr>
      <w:r w:rsidRPr="0098665E">
        <w:rPr>
          <w:rFonts w:ascii="Times New Roman" w:hAnsi="Times New Roman" w:cs="Times New Roman"/>
          <w:sz w:val="24"/>
          <w:szCs w:val="24"/>
        </w:rPr>
        <w:t>V Praze dne …</w:t>
      </w:r>
      <w:proofErr w:type="gramStart"/>
      <w:r w:rsidRPr="0098665E">
        <w:rPr>
          <w:rFonts w:ascii="Times New Roman" w:hAnsi="Times New Roman" w:cs="Times New Roman"/>
          <w:sz w:val="24"/>
          <w:szCs w:val="24"/>
        </w:rPr>
        <w:t>…….</w:t>
      </w:r>
      <w:proofErr w:type="gramEnd"/>
      <w:r w:rsidRPr="0098665E">
        <w:rPr>
          <w:rFonts w:ascii="Times New Roman" w:hAnsi="Times New Roman" w:cs="Times New Roman"/>
          <w:sz w:val="24"/>
          <w:szCs w:val="24"/>
        </w:rPr>
        <w:t>.</w:t>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t>V </w:t>
      </w:r>
      <w:r w:rsidR="009208AA" w:rsidRPr="00064173">
        <w:rPr>
          <w:rFonts w:ascii="Times New Roman" w:hAnsi="Times New Roman" w:cs="Times New Roman"/>
          <w:sz w:val="24"/>
          <w:szCs w:val="24"/>
          <w:highlight w:val="yellow"/>
        </w:rPr>
        <w:t>…</w:t>
      </w:r>
      <w:proofErr w:type="gramStart"/>
      <w:r w:rsidR="009208AA" w:rsidRPr="00064173">
        <w:rPr>
          <w:rFonts w:ascii="Times New Roman" w:hAnsi="Times New Roman" w:cs="Times New Roman"/>
          <w:sz w:val="24"/>
          <w:szCs w:val="24"/>
          <w:highlight w:val="yellow"/>
        </w:rPr>
        <w:t>…….</w:t>
      </w:r>
      <w:proofErr w:type="gramEnd"/>
      <w:r w:rsidR="009208AA" w:rsidRPr="00064173">
        <w:rPr>
          <w:rFonts w:ascii="Times New Roman" w:hAnsi="Times New Roman" w:cs="Times New Roman"/>
          <w:sz w:val="24"/>
          <w:szCs w:val="24"/>
          <w:highlight w:val="yellow"/>
        </w:rPr>
        <w:t xml:space="preserve">. </w:t>
      </w:r>
      <w:r w:rsidR="009208AA" w:rsidRPr="0098665E">
        <w:rPr>
          <w:rFonts w:ascii="Times New Roman" w:hAnsi="Times New Roman" w:cs="Times New Roman"/>
          <w:sz w:val="24"/>
          <w:szCs w:val="24"/>
        </w:rPr>
        <w:t xml:space="preserve">dne </w:t>
      </w:r>
      <w:r w:rsidR="009208AA" w:rsidRPr="00064173">
        <w:rPr>
          <w:rFonts w:ascii="Times New Roman" w:hAnsi="Times New Roman" w:cs="Times New Roman"/>
          <w:sz w:val="24"/>
          <w:szCs w:val="24"/>
          <w:highlight w:val="yellow"/>
        </w:rPr>
        <w:t>………..</w:t>
      </w:r>
    </w:p>
    <w:p w14:paraId="7412514A" w14:textId="77777777" w:rsidR="001D6439" w:rsidRPr="0098665E" w:rsidRDefault="001D6439" w:rsidP="001D6439">
      <w:pPr>
        <w:spacing w:line="210" w:lineRule="exact"/>
        <w:ind w:left="200"/>
        <w:jc w:val="both"/>
        <w:rPr>
          <w:rFonts w:ascii="Times New Roman" w:hAnsi="Times New Roman" w:cs="Times New Roman"/>
          <w:color w:val="000000"/>
          <w:sz w:val="24"/>
          <w:szCs w:val="24"/>
          <w:lang w:eastAsia="cs-CZ" w:bidi="cs-CZ"/>
        </w:rPr>
      </w:pPr>
    </w:p>
    <w:p w14:paraId="7DC56B0E" w14:textId="77777777" w:rsidR="003E17DF" w:rsidRPr="0098665E" w:rsidRDefault="003E17DF" w:rsidP="001D6439">
      <w:pPr>
        <w:spacing w:line="210" w:lineRule="exact"/>
        <w:ind w:left="200"/>
        <w:jc w:val="both"/>
        <w:rPr>
          <w:rFonts w:ascii="Times New Roman" w:hAnsi="Times New Roman" w:cs="Times New Roman"/>
          <w:color w:val="000000"/>
          <w:sz w:val="24"/>
          <w:szCs w:val="24"/>
          <w:lang w:eastAsia="cs-CZ" w:bidi="cs-CZ"/>
        </w:rPr>
      </w:pPr>
    </w:p>
    <w:p w14:paraId="19A8FCF0" w14:textId="77777777" w:rsidR="001D6439" w:rsidRPr="0098665E" w:rsidRDefault="009208AA" w:rsidP="001D6439">
      <w:pPr>
        <w:spacing w:line="210" w:lineRule="exact"/>
        <w:ind w:left="200"/>
        <w:jc w:val="both"/>
        <w:rPr>
          <w:rFonts w:ascii="Times New Roman" w:hAnsi="Times New Roman" w:cs="Times New Roman"/>
          <w:color w:val="000000"/>
          <w:sz w:val="24"/>
          <w:szCs w:val="24"/>
          <w:lang w:eastAsia="cs-CZ" w:bidi="cs-CZ"/>
        </w:rPr>
      </w:pPr>
      <w:r w:rsidRPr="0098665E">
        <w:rPr>
          <w:rFonts w:ascii="Times New Roman" w:hAnsi="Times New Roman" w:cs="Times New Roman"/>
          <w:color w:val="000000"/>
          <w:sz w:val="24"/>
          <w:szCs w:val="24"/>
          <w:lang w:eastAsia="cs-CZ" w:bidi="cs-CZ"/>
        </w:rPr>
        <w:tab/>
        <w:t>……………………………..</w:t>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color w:val="000000"/>
          <w:sz w:val="24"/>
          <w:szCs w:val="24"/>
          <w:lang w:eastAsia="cs-CZ" w:bidi="cs-CZ"/>
        </w:rPr>
        <w:tab/>
      </w:r>
      <w:r w:rsidRPr="00064173">
        <w:rPr>
          <w:rFonts w:ascii="Times New Roman" w:hAnsi="Times New Roman" w:cs="Times New Roman"/>
          <w:color w:val="000000"/>
          <w:sz w:val="24"/>
          <w:szCs w:val="24"/>
          <w:highlight w:val="yellow"/>
          <w:lang w:eastAsia="cs-CZ" w:bidi="cs-CZ"/>
        </w:rPr>
        <w:t>……………………………..</w:t>
      </w:r>
    </w:p>
    <w:p w14:paraId="02FC389E" w14:textId="3CBC8B17" w:rsidR="001D6439" w:rsidRPr="00552D03" w:rsidRDefault="00D5652D" w:rsidP="005F7C3B">
      <w:pPr>
        <w:spacing w:line="210" w:lineRule="exact"/>
        <w:ind w:left="908" w:firstLine="508"/>
        <w:jc w:val="both"/>
        <w:rPr>
          <w:rFonts w:ascii="Times New Roman" w:hAnsi="Times New Roman" w:cs="Times New Roman"/>
          <w:sz w:val="24"/>
          <w:szCs w:val="24"/>
        </w:rPr>
      </w:pPr>
      <w:r>
        <w:rPr>
          <w:rFonts w:ascii="Times New Roman" w:hAnsi="Times New Roman" w:cs="Times New Roman"/>
          <w:sz w:val="24"/>
          <w:szCs w:val="24"/>
        </w:rPr>
        <w:t>Č</w:t>
      </w:r>
      <w:r w:rsidR="009208AA" w:rsidRPr="00552D03">
        <w:rPr>
          <w:rFonts w:ascii="Times New Roman" w:hAnsi="Times New Roman" w:cs="Times New Roman"/>
          <w:sz w:val="24"/>
          <w:szCs w:val="24"/>
        </w:rPr>
        <w:t>eské přístavy, a.s.</w:t>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064173">
        <w:rPr>
          <w:rFonts w:ascii="Times New Roman" w:hAnsi="Times New Roman" w:cs="Times New Roman"/>
          <w:sz w:val="24"/>
          <w:szCs w:val="24"/>
          <w:highlight w:val="yellow"/>
        </w:rPr>
        <w:t>………………...</w:t>
      </w:r>
    </w:p>
    <w:p w14:paraId="2114A612" w14:textId="2830B2C5" w:rsidR="009208AA" w:rsidRPr="00552D03" w:rsidRDefault="009208AA" w:rsidP="005F7C3B">
      <w:pPr>
        <w:spacing w:line="210" w:lineRule="exact"/>
        <w:ind w:left="908" w:firstLine="508"/>
        <w:jc w:val="both"/>
        <w:rPr>
          <w:rFonts w:ascii="Times New Roman" w:hAnsi="Times New Roman" w:cs="Times New Roman"/>
          <w:sz w:val="24"/>
          <w:szCs w:val="24"/>
        </w:rPr>
      </w:pPr>
      <w:r w:rsidRPr="00552D03">
        <w:rPr>
          <w:rFonts w:ascii="Times New Roman" w:hAnsi="Times New Roman" w:cs="Times New Roman"/>
          <w:sz w:val="24"/>
          <w:szCs w:val="24"/>
        </w:rPr>
        <w:t xml:space="preserve">Ing. Miloslav </w:t>
      </w:r>
      <w:r w:rsidR="001E749C">
        <w:rPr>
          <w:rFonts w:ascii="Times New Roman" w:hAnsi="Times New Roman" w:cs="Times New Roman"/>
          <w:sz w:val="24"/>
          <w:szCs w:val="24"/>
        </w:rPr>
        <w:t>Č</w:t>
      </w:r>
      <w:r w:rsidRPr="00552D03">
        <w:rPr>
          <w:rFonts w:ascii="Times New Roman" w:hAnsi="Times New Roman" w:cs="Times New Roman"/>
          <w:sz w:val="24"/>
          <w:szCs w:val="24"/>
        </w:rPr>
        <w:t>erný</w:t>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064173">
        <w:rPr>
          <w:rFonts w:ascii="Times New Roman" w:hAnsi="Times New Roman" w:cs="Times New Roman"/>
          <w:sz w:val="24"/>
          <w:szCs w:val="24"/>
          <w:highlight w:val="yellow"/>
        </w:rPr>
        <w:t>………………...</w:t>
      </w:r>
    </w:p>
    <w:p w14:paraId="3033BB83" w14:textId="77777777" w:rsidR="009208AA" w:rsidRPr="00552D03" w:rsidRDefault="009208AA" w:rsidP="005F7C3B">
      <w:pPr>
        <w:spacing w:line="210" w:lineRule="exact"/>
        <w:ind w:left="908" w:firstLine="508"/>
        <w:jc w:val="both"/>
        <w:rPr>
          <w:rFonts w:ascii="Times New Roman" w:hAnsi="Times New Roman" w:cs="Times New Roman"/>
          <w:sz w:val="24"/>
          <w:szCs w:val="24"/>
        </w:rPr>
      </w:pPr>
      <w:r w:rsidRPr="00552D03">
        <w:rPr>
          <w:rFonts w:ascii="Times New Roman" w:hAnsi="Times New Roman" w:cs="Times New Roman"/>
          <w:sz w:val="24"/>
          <w:szCs w:val="24"/>
        </w:rPr>
        <w:t>předseda představenstva</w:t>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064173">
        <w:rPr>
          <w:rFonts w:ascii="Times New Roman" w:hAnsi="Times New Roman" w:cs="Times New Roman"/>
          <w:sz w:val="24"/>
          <w:szCs w:val="24"/>
          <w:highlight w:val="yellow"/>
        </w:rPr>
        <w:t>………………...</w:t>
      </w:r>
    </w:p>
    <w:p w14:paraId="4BAD5932" w14:textId="77777777" w:rsidR="009208AA" w:rsidRPr="0098665E" w:rsidRDefault="009208AA" w:rsidP="005F7C3B">
      <w:pPr>
        <w:spacing w:line="210" w:lineRule="exact"/>
        <w:ind w:left="908" w:firstLine="508"/>
        <w:jc w:val="both"/>
        <w:rPr>
          <w:rFonts w:ascii="Times New Roman" w:hAnsi="Times New Roman" w:cs="Times New Roman"/>
          <w:color w:val="000000"/>
          <w:sz w:val="24"/>
          <w:szCs w:val="24"/>
          <w:lang w:eastAsia="cs-CZ" w:bidi="cs-CZ"/>
        </w:rPr>
      </w:pPr>
      <w:r w:rsidRPr="00552D03">
        <w:rPr>
          <w:rFonts w:ascii="Times New Roman" w:hAnsi="Times New Roman" w:cs="Times New Roman"/>
          <w:sz w:val="24"/>
          <w:szCs w:val="24"/>
        </w:rPr>
        <w:t>Objednatel</w:t>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t>Technický dozor</w:t>
      </w:r>
    </w:p>
    <w:p w14:paraId="5443AD60" w14:textId="77777777" w:rsidR="001D6439" w:rsidRPr="0098665E" w:rsidRDefault="001D6439" w:rsidP="001D6439">
      <w:pPr>
        <w:rPr>
          <w:rFonts w:ascii="Times New Roman" w:hAnsi="Times New Roman" w:cs="Times New Roman"/>
          <w:sz w:val="24"/>
          <w:szCs w:val="24"/>
        </w:rPr>
      </w:pPr>
    </w:p>
    <w:p w14:paraId="435F3063" w14:textId="77777777" w:rsidR="001D6439" w:rsidRPr="0098665E" w:rsidRDefault="001D6439" w:rsidP="005F7C3B">
      <w:pPr>
        <w:rPr>
          <w:rFonts w:ascii="Times New Roman" w:hAnsi="Times New Roman" w:cs="Times New Roman"/>
          <w:sz w:val="24"/>
          <w:szCs w:val="24"/>
        </w:rPr>
      </w:pPr>
    </w:p>
    <w:sectPr w:rsidR="001D6439" w:rsidRPr="0098665E" w:rsidSect="00D8014B">
      <w:footerReference w:type="defaul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7EE25" w14:textId="77777777" w:rsidR="00CF468E" w:rsidRDefault="00CF468E" w:rsidP="001D6439">
      <w:pPr>
        <w:spacing w:after="0" w:line="240" w:lineRule="auto"/>
      </w:pPr>
      <w:r>
        <w:separator/>
      </w:r>
    </w:p>
  </w:endnote>
  <w:endnote w:type="continuationSeparator" w:id="0">
    <w:p w14:paraId="40BD76A8" w14:textId="77777777" w:rsidR="00CF468E" w:rsidRDefault="00CF468E" w:rsidP="001D6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872CD" w14:textId="77777777" w:rsidR="00B605C6" w:rsidRDefault="00B605C6" w:rsidP="00B605C6">
    <w:pPr>
      <w:spacing w:after="0"/>
      <w:jc w:val="right"/>
      <w:rPr>
        <w:rFonts w:ascii="Calibri" w:hAnsi="Calibri" w:cs="Calibri"/>
        <w:color w:val="000000"/>
        <w:sz w:val="14"/>
        <w:szCs w:val="14"/>
      </w:rPr>
    </w:pPr>
  </w:p>
  <w:p w14:paraId="03F70EB1" w14:textId="77777777" w:rsidR="00986EF7" w:rsidRPr="005145BE" w:rsidRDefault="00986EF7" w:rsidP="00986EF7">
    <w:pPr>
      <w:spacing w:after="0"/>
      <w:jc w:val="right"/>
      <w:rPr>
        <w:rFonts w:ascii="Calibri" w:hAnsi="Calibri" w:cs="Calibri"/>
        <w:color w:val="000000"/>
        <w:sz w:val="14"/>
        <w:szCs w:val="14"/>
      </w:rPr>
    </w:pPr>
    <w:r>
      <w:rPr>
        <w:rFonts w:ascii="Calibri" w:hAnsi="Calibri" w:cs="Calibri"/>
        <w:color w:val="000000"/>
        <w:sz w:val="14"/>
        <w:szCs w:val="14"/>
      </w:rPr>
      <w:tab/>
      <w:t>Projekt</w:t>
    </w:r>
    <w:r w:rsidRPr="005145BE">
      <w:rPr>
        <w:rFonts w:ascii="Calibri" w:hAnsi="Calibri" w:cs="Calibri"/>
        <w:color w:val="000000"/>
        <w:sz w:val="14"/>
        <w:szCs w:val="14"/>
      </w:rPr>
      <w:t xml:space="preserve"> </w:t>
    </w:r>
    <w:r>
      <w:rPr>
        <w:rFonts w:ascii="Calibri" w:hAnsi="Calibri" w:cs="Calibri"/>
        <w:color w:val="000000"/>
        <w:sz w:val="14"/>
        <w:szCs w:val="14"/>
      </w:rPr>
      <w:t>je spolufinancován</w:t>
    </w:r>
    <w:r w:rsidRPr="005145BE">
      <w:rPr>
        <w:rFonts w:ascii="Calibri" w:hAnsi="Calibri" w:cs="Calibri"/>
        <w:color w:val="000000"/>
        <w:sz w:val="14"/>
        <w:szCs w:val="14"/>
      </w:rPr>
      <w:t xml:space="preserve"> </w:t>
    </w:r>
    <w:r>
      <w:rPr>
        <w:rFonts w:ascii="Calibri" w:hAnsi="Calibri" w:cs="Calibri"/>
        <w:color w:val="000000"/>
        <w:sz w:val="14"/>
        <w:szCs w:val="14"/>
      </w:rPr>
      <w:t>Nástrojem Evropské unie pro propojení Evropy</w:t>
    </w:r>
  </w:p>
  <w:p w14:paraId="37FB58B2" w14:textId="77777777" w:rsidR="00986EF7" w:rsidRDefault="00986EF7" w:rsidP="00986EF7">
    <w:pPr>
      <w:spacing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40866793" w14:textId="77777777" w:rsidR="00986EF7" w:rsidRDefault="00986EF7" w:rsidP="00986EF7">
    <w:pPr>
      <w:pStyle w:val="Zpat"/>
      <w:jc w:val="right"/>
    </w:pPr>
    <w:r w:rsidRPr="000443A4">
      <w:rPr>
        <w:noProof/>
        <w:lang w:eastAsia="cs-CZ"/>
      </w:rPr>
      <w:drawing>
        <wp:inline distT="0" distB="0" distL="0" distR="0" wp14:anchorId="61E78A9D" wp14:editId="0ABD9E27">
          <wp:extent cx="2194560" cy="243840"/>
          <wp:effectExtent l="0" t="0" r="0" b="0"/>
          <wp:docPr id="6" name="Obrázek 3" descr="C:\Users\boris\AppData\Local\Microsoft\Windows\Temporary Internet Files\Content.Outlook\NPTK8ERM\cs_horizontal_cef_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3" descr="C:\Users\boris\AppData\Local\Microsoft\Windows\Temporary Internet Files\Content.Outlook\NPTK8ERM\cs_horizontal_cef_logo.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243840"/>
                  </a:xfrm>
                  <a:prstGeom prst="rect">
                    <a:avLst/>
                  </a:prstGeom>
                  <a:noFill/>
                  <a:ln>
                    <a:noFill/>
                  </a:ln>
                </pic:spPr>
              </pic:pic>
            </a:graphicData>
          </a:graphic>
        </wp:inline>
      </w:drawing>
    </w:r>
  </w:p>
  <w:p w14:paraId="7F40541B" w14:textId="77777777" w:rsidR="00986EF7" w:rsidRPr="00B313D9" w:rsidRDefault="00986EF7" w:rsidP="00986EF7">
    <w:pPr>
      <w:pStyle w:val="Zpat"/>
    </w:pPr>
  </w:p>
  <w:p w14:paraId="57E30223" w14:textId="06B561D0" w:rsidR="00E41C83" w:rsidRDefault="00E41C83" w:rsidP="00986EF7">
    <w:pPr>
      <w:spacing w:after="0"/>
      <w:jc w:val="righ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2059E" w14:textId="2B4C66DB" w:rsidR="00B313D9" w:rsidRDefault="00986EF7" w:rsidP="00526E0A">
    <w:pPr>
      <w:spacing w:after="0"/>
      <w:jc w:val="right"/>
      <w:rPr>
        <w:rFonts w:ascii="Calibri" w:hAnsi="Calibri" w:cs="Calibri"/>
        <w:color w:val="000000"/>
        <w:sz w:val="14"/>
        <w:szCs w:val="14"/>
      </w:rPr>
    </w:pPr>
    <w:r>
      <w:rPr>
        <w:rFonts w:ascii="Calibri" w:hAnsi="Calibri" w:cs="Calibri"/>
        <w:color w:val="000000"/>
        <w:sz w:val="14"/>
        <w:szCs w:val="14"/>
      </w:rPr>
      <w:tab/>
    </w:r>
  </w:p>
  <w:p w14:paraId="7E05FC9B" w14:textId="5B6776FB" w:rsidR="00B313D9" w:rsidRDefault="00B313D9" w:rsidP="00B313D9">
    <w:pPr>
      <w:pStyle w:val="Zpat"/>
      <w:jc w:val="right"/>
    </w:pPr>
  </w:p>
  <w:p w14:paraId="5E306966" w14:textId="77777777" w:rsidR="00B313D9" w:rsidRPr="00B313D9" w:rsidRDefault="00B313D9" w:rsidP="00B313D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6452D" w14:textId="77777777" w:rsidR="00CF468E" w:rsidRDefault="00CF468E" w:rsidP="001D6439">
      <w:pPr>
        <w:spacing w:after="0" w:line="240" w:lineRule="auto"/>
      </w:pPr>
      <w:r>
        <w:separator/>
      </w:r>
    </w:p>
  </w:footnote>
  <w:footnote w:type="continuationSeparator" w:id="0">
    <w:p w14:paraId="7F4AFC65" w14:textId="77777777" w:rsidR="00CF468E" w:rsidRDefault="00CF468E" w:rsidP="001D6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D78B6"/>
    <w:multiLevelType w:val="multilevel"/>
    <w:tmpl w:val="7564FEB6"/>
    <w:lvl w:ilvl="0">
      <w:start w:val="1"/>
      <w:numFmt w:val="decimal"/>
      <w:lvlText w:val="11.%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D58C9"/>
    <w:multiLevelType w:val="hybridMultilevel"/>
    <w:tmpl w:val="22B24C62"/>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lvl>
    <w:lvl w:ilvl="1">
      <w:start w:val="1"/>
      <w:numFmt w:val="decimal"/>
      <w:pStyle w:val="ListNumber-ContractCzechRadio"/>
      <w:lvlText w:val="%2."/>
      <w:lvlJc w:val="left"/>
      <w:pPr>
        <w:ind w:left="312" w:hanging="312"/>
      </w:pPr>
    </w:lvl>
    <w:lvl w:ilvl="2">
      <w:start w:val="1"/>
      <w:numFmt w:val="lowerLetter"/>
      <w:pStyle w:val="ListLetter-ContractCzechRadio"/>
      <w:lvlText w:val="%3)"/>
      <w:lvlJc w:val="left"/>
      <w:pPr>
        <w:ind w:left="624" w:hanging="312"/>
      </w:pPr>
    </w:lvl>
    <w:lvl w:ilvl="3">
      <w:start w:val="1"/>
      <w:numFmt w:val="bullet"/>
      <w:lvlText w:val="—"/>
      <w:lvlJc w:val="left"/>
      <w:pPr>
        <w:ind w:left="936" w:hanging="312"/>
      </w:pPr>
      <w:rPr>
        <w:rFonts w:ascii="Arial" w:hAnsi="Arial" w:cs="Times New Roman" w:hint="default"/>
        <w:color w:val="auto"/>
      </w:rPr>
    </w:lvl>
    <w:lvl w:ilvl="4">
      <w:start w:val="1"/>
      <w:numFmt w:val="bullet"/>
      <w:lvlText w:val="—"/>
      <w:lvlJc w:val="left"/>
      <w:pPr>
        <w:ind w:left="1247" w:hanging="311"/>
      </w:pPr>
      <w:rPr>
        <w:rFonts w:ascii="Arial" w:hAnsi="Arial" w:cs="Times New Roman" w:hint="default"/>
        <w:color w:val="auto"/>
      </w:rPr>
    </w:lvl>
    <w:lvl w:ilvl="5">
      <w:start w:val="1"/>
      <w:numFmt w:val="bullet"/>
      <w:lvlText w:val="—"/>
      <w:lvlJc w:val="left"/>
      <w:pPr>
        <w:ind w:left="1559" w:hanging="312"/>
      </w:pPr>
      <w:rPr>
        <w:rFonts w:ascii="Arial" w:hAnsi="Arial" w:cs="Times New Roman" w:hint="default"/>
        <w:color w:val="auto"/>
      </w:rPr>
    </w:lvl>
    <w:lvl w:ilvl="6">
      <w:start w:val="1"/>
      <w:numFmt w:val="bullet"/>
      <w:lvlText w:val="—"/>
      <w:lvlJc w:val="left"/>
      <w:pPr>
        <w:ind w:left="1871" w:hanging="312"/>
      </w:pPr>
      <w:rPr>
        <w:rFonts w:ascii="Arial" w:hAnsi="Arial" w:cs="Times New Roman" w:hint="default"/>
        <w:color w:val="auto"/>
      </w:rPr>
    </w:lvl>
    <w:lvl w:ilvl="7">
      <w:start w:val="1"/>
      <w:numFmt w:val="bullet"/>
      <w:lvlText w:val="—"/>
      <w:lvlJc w:val="left"/>
      <w:pPr>
        <w:ind w:left="2183" w:hanging="312"/>
      </w:pPr>
      <w:rPr>
        <w:rFonts w:ascii="Arial" w:hAnsi="Arial" w:cs="Times New Roman" w:hint="default"/>
        <w:color w:val="auto"/>
      </w:rPr>
    </w:lvl>
    <w:lvl w:ilvl="8">
      <w:start w:val="1"/>
      <w:numFmt w:val="bullet"/>
      <w:lvlText w:val="—"/>
      <w:lvlJc w:val="left"/>
      <w:pPr>
        <w:ind w:left="2495" w:hanging="312"/>
      </w:pPr>
      <w:rPr>
        <w:rFonts w:ascii="Arial" w:hAnsi="Arial" w:cs="Times New Roman" w:hint="default"/>
        <w:color w:val="auto"/>
      </w:rPr>
    </w:lvl>
  </w:abstractNum>
  <w:abstractNum w:abstractNumId="3" w15:restartNumberingAfterBreak="0">
    <w:nsid w:val="11702C02"/>
    <w:multiLevelType w:val="hybridMultilevel"/>
    <w:tmpl w:val="B120C454"/>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1F937D2"/>
    <w:multiLevelType w:val="multilevel"/>
    <w:tmpl w:val="79DA2D3C"/>
    <w:lvl w:ilvl="0">
      <w:start w:val="1"/>
      <w:numFmt w:val="decimal"/>
      <w:lvlText w:val="7.%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7414EA"/>
    <w:multiLevelType w:val="multilevel"/>
    <w:tmpl w:val="1D0EF0C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20623B"/>
    <w:multiLevelType w:val="hybridMultilevel"/>
    <w:tmpl w:val="52E80680"/>
    <w:lvl w:ilvl="0" w:tplc="646631E4">
      <w:start w:val="1"/>
      <w:numFmt w:val="lowerRoman"/>
      <w:lvlText w:val="(%1)"/>
      <w:lvlJc w:val="left"/>
      <w:pPr>
        <w:ind w:left="1080" w:hanging="720"/>
      </w:pPr>
      <w:rPr>
        <w:rFonts w:asciiTheme="minorHAnsi" w:hAnsiTheme="minorHAnsi" w:cstheme="minorBid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2521E4"/>
    <w:multiLevelType w:val="multilevel"/>
    <w:tmpl w:val="E3B42C86"/>
    <w:lvl w:ilvl="0">
      <w:start w:val="1"/>
      <w:numFmt w:val="decimal"/>
      <w:lvlText w:val="6.%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E20307"/>
    <w:multiLevelType w:val="multilevel"/>
    <w:tmpl w:val="7F4AB7B4"/>
    <w:lvl w:ilvl="0">
      <w:start w:val="11"/>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1"/>
      <w:numFmt w:val="decimal"/>
      <w:lvlText w:val="%1.%2.%3."/>
      <w:lvlJc w:val="left"/>
      <w:pPr>
        <w:ind w:left="240" w:hanging="240"/>
      </w:pPr>
      <w:rPr>
        <w:rFonts w:hint="default"/>
      </w:rPr>
    </w:lvl>
    <w:lvl w:ilvl="3">
      <w:start w:val="1"/>
      <w:numFmt w:val="decimal"/>
      <w:lvlText w:val="%1.%2.%3.%4."/>
      <w:lvlJc w:val="left"/>
      <w:pPr>
        <w:ind w:left="240" w:hanging="240"/>
      </w:pPr>
      <w:rPr>
        <w:rFonts w:hint="default"/>
      </w:rPr>
    </w:lvl>
    <w:lvl w:ilvl="4">
      <w:start w:val="1"/>
      <w:numFmt w:val="decimal"/>
      <w:lvlText w:val="%1.%2.%3.%4.%5."/>
      <w:lvlJc w:val="left"/>
      <w:pPr>
        <w:ind w:left="600" w:hanging="600"/>
      </w:pPr>
      <w:rPr>
        <w:rFonts w:hint="default"/>
      </w:rPr>
    </w:lvl>
    <w:lvl w:ilvl="5">
      <w:start w:val="1"/>
      <w:numFmt w:val="decimal"/>
      <w:lvlText w:val="%1.%2.%3.%4.%5.%6."/>
      <w:lvlJc w:val="left"/>
      <w:pPr>
        <w:ind w:left="600" w:hanging="600"/>
      </w:pPr>
      <w:rPr>
        <w:rFonts w:hint="default"/>
      </w:rPr>
    </w:lvl>
    <w:lvl w:ilvl="6">
      <w:start w:val="1"/>
      <w:numFmt w:val="decimal"/>
      <w:lvlText w:val="%1.%2.%3.%4.%5.%6.%7."/>
      <w:lvlJc w:val="left"/>
      <w:pPr>
        <w:ind w:left="960" w:hanging="960"/>
      </w:pPr>
      <w:rPr>
        <w:rFonts w:hint="default"/>
      </w:rPr>
    </w:lvl>
    <w:lvl w:ilvl="7">
      <w:start w:val="1"/>
      <w:numFmt w:val="decimal"/>
      <w:lvlText w:val="%1.%2.%3.%4.%5.%6.%7.%8."/>
      <w:lvlJc w:val="left"/>
      <w:pPr>
        <w:ind w:left="960" w:hanging="960"/>
      </w:pPr>
      <w:rPr>
        <w:rFonts w:hint="default"/>
      </w:rPr>
    </w:lvl>
    <w:lvl w:ilvl="8">
      <w:start w:val="1"/>
      <w:numFmt w:val="decimal"/>
      <w:lvlText w:val="%1.%2.%3.%4.%5.%6.%7.%8.%9."/>
      <w:lvlJc w:val="left"/>
      <w:pPr>
        <w:ind w:left="1320" w:hanging="1320"/>
      </w:pPr>
      <w:rPr>
        <w:rFonts w:hint="default"/>
      </w:rPr>
    </w:lvl>
  </w:abstractNum>
  <w:abstractNum w:abstractNumId="9" w15:restartNumberingAfterBreak="0">
    <w:nsid w:val="2332616C"/>
    <w:multiLevelType w:val="multilevel"/>
    <w:tmpl w:val="876E00EE"/>
    <w:lvl w:ilvl="0">
      <w:start w:val="1"/>
      <w:numFmt w:val="decimal"/>
      <w:lvlText w:val="12.%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433A2A"/>
    <w:multiLevelType w:val="multilevel"/>
    <w:tmpl w:val="29EA683C"/>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23F26"/>
    <w:multiLevelType w:val="multilevel"/>
    <w:tmpl w:val="944E1D2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F06F84"/>
    <w:multiLevelType w:val="multilevel"/>
    <w:tmpl w:val="CE80C286"/>
    <w:lvl w:ilvl="0">
      <w:start w:val="1"/>
      <w:numFmt w:val="decimal"/>
      <w:lvlText w:val="5.%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0D3B8C"/>
    <w:multiLevelType w:val="hybridMultilevel"/>
    <w:tmpl w:val="70B42314"/>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EE308F"/>
    <w:multiLevelType w:val="multilevel"/>
    <w:tmpl w:val="2086048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244F10"/>
    <w:multiLevelType w:val="multilevel"/>
    <w:tmpl w:val="C2A02212"/>
    <w:numStyleLink w:val="List-Contract"/>
  </w:abstractNum>
  <w:abstractNum w:abstractNumId="16" w15:restartNumberingAfterBreak="0">
    <w:nsid w:val="3C2805C8"/>
    <w:multiLevelType w:val="multilevel"/>
    <w:tmpl w:val="67824EE2"/>
    <w:lvl w:ilvl="0">
      <w:start w:val="1"/>
      <w:numFmt w:val="decimal"/>
      <w:lvlText w:val="9.%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995764"/>
    <w:multiLevelType w:val="hybridMultilevel"/>
    <w:tmpl w:val="34A635CC"/>
    <w:lvl w:ilvl="0" w:tplc="16809AC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086D71"/>
    <w:multiLevelType w:val="multilevel"/>
    <w:tmpl w:val="CD82A460"/>
    <w:lvl w:ilvl="0">
      <w:start w:val="1"/>
      <w:numFmt w:val="decimal"/>
      <w:lvlText w:val="3.%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0A48AD"/>
    <w:multiLevelType w:val="multilevel"/>
    <w:tmpl w:val="8D16EC86"/>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7449EF"/>
    <w:multiLevelType w:val="multilevel"/>
    <w:tmpl w:val="2746214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AE3706"/>
    <w:multiLevelType w:val="multilevel"/>
    <w:tmpl w:val="3954BBE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F601F6"/>
    <w:multiLevelType w:val="multilevel"/>
    <w:tmpl w:val="779AE612"/>
    <w:lvl w:ilvl="0">
      <w:start w:val="1"/>
      <w:numFmt w:val="decimal"/>
      <w:lvlText w:val="8.%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6521F4"/>
    <w:multiLevelType w:val="hybridMultilevel"/>
    <w:tmpl w:val="22B24C62"/>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82748BE"/>
    <w:multiLevelType w:val="multilevel"/>
    <w:tmpl w:val="7F94EE78"/>
    <w:lvl w:ilvl="0">
      <w:start w:val="8"/>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cs="Times New Roman"/>
        <w:b w:val="0"/>
        <w:i w:val="0"/>
      </w:rPr>
    </w:lvl>
    <w:lvl w:ilvl="2">
      <w:start w:val="1"/>
      <w:numFmt w:val="decimal"/>
      <w:lvlText w:val="%1.%2.%3"/>
      <w:lvlJc w:val="left"/>
      <w:pPr>
        <w:tabs>
          <w:tab w:val="num" w:pos="900"/>
        </w:tabs>
        <w:ind w:left="900" w:hanging="900"/>
      </w:pPr>
      <w:rPr>
        <w:rFonts w:cs="Times New Roman"/>
        <w:b w:val="0"/>
        <w:i w:val="0"/>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8EB28EB"/>
    <w:multiLevelType w:val="hybridMultilevel"/>
    <w:tmpl w:val="0922E18A"/>
    <w:lvl w:ilvl="0" w:tplc="35EAAEA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C5D5CA1"/>
    <w:multiLevelType w:val="multilevel"/>
    <w:tmpl w:val="983CA670"/>
    <w:lvl w:ilvl="0">
      <w:start w:val="1"/>
      <w:numFmt w:val="decimal"/>
      <w:lvlText w:val="10.%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0"/>
  </w:num>
  <w:num w:numId="3">
    <w:abstractNumId w:val="11"/>
  </w:num>
  <w:num w:numId="4">
    <w:abstractNumId w:val="18"/>
  </w:num>
  <w:num w:numId="5">
    <w:abstractNumId w:val="19"/>
  </w:num>
  <w:num w:numId="6">
    <w:abstractNumId w:val="12"/>
  </w:num>
  <w:num w:numId="7">
    <w:abstractNumId w:val="7"/>
  </w:num>
  <w:num w:numId="8">
    <w:abstractNumId w:val="14"/>
  </w:num>
  <w:num w:numId="9">
    <w:abstractNumId w:val="4"/>
  </w:num>
  <w:num w:numId="10">
    <w:abstractNumId w:val="22"/>
  </w:num>
  <w:num w:numId="11">
    <w:abstractNumId w:val="16"/>
  </w:num>
  <w:num w:numId="12">
    <w:abstractNumId w:val="20"/>
  </w:num>
  <w:num w:numId="13">
    <w:abstractNumId w:val="26"/>
  </w:num>
  <w:num w:numId="14">
    <w:abstractNumId w:val="0"/>
  </w:num>
  <w:num w:numId="15">
    <w:abstractNumId w:val="9"/>
  </w:num>
  <w:num w:numId="16">
    <w:abstractNumId w:val="24"/>
  </w:num>
  <w:num w:numId="17">
    <w:abstractNumId w:val="3"/>
  </w:num>
  <w:num w:numId="18">
    <w:abstractNumId w:val="5"/>
  </w:num>
  <w:num w:numId="19">
    <w:abstractNumId w:val="21"/>
  </w:num>
  <w:num w:numId="20">
    <w:abstractNumId w:val="8"/>
  </w:num>
  <w:num w:numId="21">
    <w:abstractNumId w:val="17"/>
  </w:num>
  <w:num w:numId="22">
    <w:abstractNumId w:val="6"/>
  </w:num>
  <w:num w:numId="23">
    <w:abstractNumId w:val="23"/>
  </w:num>
  <w:num w:numId="24">
    <w:abstractNumId w:val="1"/>
  </w:num>
  <w:num w:numId="25">
    <w:abstractNumId w:val="13"/>
  </w:num>
  <w:num w:numId="26">
    <w:abstractNumId w:val="15"/>
    <w:lvlOverride w:ilvl="0">
      <w:lvl w:ilvl="0">
        <w:start w:val="1"/>
        <w:numFmt w:val="upperRoman"/>
        <w:suff w:val="space"/>
        <w:lvlText w:val="%1."/>
        <w:lvlJc w:val="left"/>
        <w:pPr>
          <w:ind w:left="0" w:firstLine="0"/>
        </w:pPr>
      </w:lvl>
    </w:lvlOverride>
    <w:lvlOverride w:ilvl="1">
      <w:lvl w:ilvl="1">
        <w:start w:val="1"/>
        <w:numFmt w:val="decimal"/>
        <w:lvlText w:val="%2."/>
        <w:lvlJc w:val="left"/>
        <w:pPr>
          <w:ind w:left="312" w:hanging="312"/>
        </w:pPr>
        <w:rPr>
          <w:b w:val="0"/>
        </w:rPr>
      </w:lvl>
    </w:lvlOverride>
    <w:lvlOverride w:ilvl="2">
      <w:lvl w:ilvl="2">
        <w:start w:val="1"/>
        <w:numFmt w:val="lowerLetter"/>
        <w:lvlText w:val="%3)"/>
        <w:lvlJc w:val="left"/>
        <w:pPr>
          <w:ind w:left="624" w:hanging="312"/>
        </w:pPr>
        <w:rPr>
          <w:b w:val="0"/>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439"/>
    <w:rsid w:val="00004354"/>
    <w:rsid w:val="00004525"/>
    <w:rsid w:val="00004980"/>
    <w:rsid w:val="00005576"/>
    <w:rsid w:val="00012AD9"/>
    <w:rsid w:val="00013C87"/>
    <w:rsid w:val="0003026F"/>
    <w:rsid w:val="00030579"/>
    <w:rsid w:val="00034781"/>
    <w:rsid w:val="00037343"/>
    <w:rsid w:val="00041033"/>
    <w:rsid w:val="0004224B"/>
    <w:rsid w:val="00042E2F"/>
    <w:rsid w:val="00044F89"/>
    <w:rsid w:val="00045883"/>
    <w:rsid w:val="00051743"/>
    <w:rsid w:val="00056AB6"/>
    <w:rsid w:val="00062A6D"/>
    <w:rsid w:val="00064173"/>
    <w:rsid w:val="0006499D"/>
    <w:rsid w:val="000704FE"/>
    <w:rsid w:val="0007073B"/>
    <w:rsid w:val="00071EAB"/>
    <w:rsid w:val="0007562A"/>
    <w:rsid w:val="0008630C"/>
    <w:rsid w:val="00092A2A"/>
    <w:rsid w:val="00094434"/>
    <w:rsid w:val="0009664F"/>
    <w:rsid w:val="000B596A"/>
    <w:rsid w:val="000C74FA"/>
    <w:rsid w:val="000D2124"/>
    <w:rsid w:val="000D7A60"/>
    <w:rsid w:val="000E07FD"/>
    <w:rsid w:val="000E105E"/>
    <w:rsid w:val="000E43E3"/>
    <w:rsid w:val="000E5444"/>
    <w:rsid w:val="000E5E1B"/>
    <w:rsid w:val="000E611D"/>
    <w:rsid w:val="000E76EB"/>
    <w:rsid w:val="0010789C"/>
    <w:rsid w:val="001236EA"/>
    <w:rsid w:val="00123E0F"/>
    <w:rsid w:val="0012747C"/>
    <w:rsid w:val="00127F53"/>
    <w:rsid w:val="00131137"/>
    <w:rsid w:val="001325CA"/>
    <w:rsid w:val="00133316"/>
    <w:rsid w:val="001335FF"/>
    <w:rsid w:val="00155225"/>
    <w:rsid w:val="001629F7"/>
    <w:rsid w:val="001660B9"/>
    <w:rsid w:val="001732B6"/>
    <w:rsid w:val="00185332"/>
    <w:rsid w:val="00186AF1"/>
    <w:rsid w:val="00186E4F"/>
    <w:rsid w:val="001918B6"/>
    <w:rsid w:val="001922EA"/>
    <w:rsid w:val="00196CA2"/>
    <w:rsid w:val="001970C5"/>
    <w:rsid w:val="001A400E"/>
    <w:rsid w:val="001A73A8"/>
    <w:rsid w:val="001B2C19"/>
    <w:rsid w:val="001B3074"/>
    <w:rsid w:val="001B3798"/>
    <w:rsid w:val="001C2227"/>
    <w:rsid w:val="001D115B"/>
    <w:rsid w:val="001D4828"/>
    <w:rsid w:val="001D4E23"/>
    <w:rsid w:val="001D6439"/>
    <w:rsid w:val="001E2110"/>
    <w:rsid w:val="001E4469"/>
    <w:rsid w:val="001E749C"/>
    <w:rsid w:val="001F0386"/>
    <w:rsid w:val="001F050D"/>
    <w:rsid w:val="001F6F0C"/>
    <w:rsid w:val="002058B4"/>
    <w:rsid w:val="00211730"/>
    <w:rsid w:val="00216C12"/>
    <w:rsid w:val="00221A7D"/>
    <w:rsid w:val="002314A6"/>
    <w:rsid w:val="002314BE"/>
    <w:rsid w:val="00245FBA"/>
    <w:rsid w:val="00261BEA"/>
    <w:rsid w:val="00263CF9"/>
    <w:rsid w:val="002804AB"/>
    <w:rsid w:val="00282DA1"/>
    <w:rsid w:val="002830CA"/>
    <w:rsid w:val="00284C08"/>
    <w:rsid w:val="002869CB"/>
    <w:rsid w:val="00295E79"/>
    <w:rsid w:val="002A0AFD"/>
    <w:rsid w:val="002A13FD"/>
    <w:rsid w:val="002B637B"/>
    <w:rsid w:val="002B7978"/>
    <w:rsid w:val="002C3816"/>
    <w:rsid w:val="002C477D"/>
    <w:rsid w:val="00305733"/>
    <w:rsid w:val="00307177"/>
    <w:rsid w:val="00323B5D"/>
    <w:rsid w:val="00326009"/>
    <w:rsid w:val="0033285A"/>
    <w:rsid w:val="003353CA"/>
    <w:rsid w:val="00340613"/>
    <w:rsid w:val="00350671"/>
    <w:rsid w:val="00350838"/>
    <w:rsid w:val="003524B6"/>
    <w:rsid w:val="003545C6"/>
    <w:rsid w:val="0036309C"/>
    <w:rsid w:val="00390480"/>
    <w:rsid w:val="00394593"/>
    <w:rsid w:val="00394BA4"/>
    <w:rsid w:val="003A3D27"/>
    <w:rsid w:val="003A5279"/>
    <w:rsid w:val="003B6754"/>
    <w:rsid w:val="003C49AA"/>
    <w:rsid w:val="003D346B"/>
    <w:rsid w:val="003E17DF"/>
    <w:rsid w:val="003E294A"/>
    <w:rsid w:val="003E6F51"/>
    <w:rsid w:val="003F0092"/>
    <w:rsid w:val="003F2653"/>
    <w:rsid w:val="004062EC"/>
    <w:rsid w:val="00406B18"/>
    <w:rsid w:val="00415DBA"/>
    <w:rsid w:val="00415F13"/>
    <w:rsid w:val="004226FA"/>
    <w:rsid w:val="00437791"/>
    <w:rsid w:val="0044248B"/>
    <w:rsid w:val="00442CAB"/>
    <w:rsid w:val="00443125"/>
    <w:rsid w:val="00451665"/>
    <w:rsid w:val="00462E62"/>
    <w:rsid w:val="004636B9"/>
    <w:rsid w:val="00474BA3"/>
    <w:rsid w:val="00476658"/>
    <w:rsid w:val="004861BF"/>
    <w:rsid w:val="00492F71"/>
    <w:rsid w:val="004971F8"/>
    <w:rsid w:val="004A18D1"/>
    <w:rsid w:val="004A72F5"/>
    <w:rsid w:val="004B0757"/>
    <w:rsid w:val="004B42DD"/>
    <w:rsid w:val="004B44C0"/>
    <w:rsid w:val="004B57E1"/>
    <w:rsid w:val="004B6081"/>
    <w:rsid w:val="004C06C4"/>
    <w:rsid w:val="004C0F5F"/>
    <w:rsid w:val="004C264A"/>
    <w:rsid w:val="004C5702"/>
    <w:rsid w:val="004C6274"/>
    <w:rsid w:val="004C79C8"/>
    <w:rsid w:val="004F2EC9"/>
    <w:rsid w:val="004F3C7B"/>
    <w:rsid w:val="004F570F"/>
    <w:rsid w:val="004F764F"/>
    <w:rsid w:val="0050347A"/>
    <w:rsid w:val="00511C32"/>
    <w:rsid w:val="00516731"/>
    <w:rsid w:val="0052277C"/>
    <w:rsid w:val="00526E0A"/>
    <w:rsid w:val="00527C48"/>
    <w:rsid w:val="00536436"/>
    <w:rsid w:val="005442A2"/>
    <w:rsid w:val="00552D03"/>
    <w:rsid w:val="00564BAA"/>
    <w:rsid w:val="0056638C"/>
    <w:rsid w:val="00571C31"/>
    <w:rsid w:val="00571CFF"/>
    <w:rsid w:val="00573909"/>
    <w:rsid w:val="00575142"/>
    <w:rsid w:val="00587AAA"/>
    <w:rsid w:val="0059457F"/>
    <w:rsid w:val="005A5830"/>
    <w:rsid w:val="005A6A56"/>
    <w:rsid w:val="005A7C6C"/>
    <w:rsid w:val="005C08BE"/>
    <w:rsid w:val="005C0F5F"/>
    <w:rsid w:val="005D787E"/>
    <w:rsid w:val="005E1E69"/>
    <w:rsid w:val="005E23B4"/>
    <w:rsid w:val="005E6CD7"/>
    <w:rsid w:val="005F7C3B"/>
    <w:rsid w:val="00613134"/>
    <w:rsid w:val="006175DD"/>
    <w:rsid w:val="00617C69"/>
    <w:rsid w:val="00617E61"/>
    <w:rsid w:val="006220FF"/>
    <w:rsid w:val="0062241A"/>
    <w:rsid w:val="00634278"/>
    <w:rsid w:val="006362DF"/>
    <w:rsid w:val="00636A95"/>
    <w:rsid w:val="00636C2D"/>
    <w:rsid w:val="006402E2"/>
    <w:rsid w:val="00642CB6"/>
    <w:rsid w:val="00656825"/>
    <w:rsid w:val="00656FB3"/>
    <w:rsid w:val="00664068"/>
    <w:rsid w:val="00670427"/>
    <w:rsid w:val="00684DE8"/>
    <w:rsid w:val="0068587D"/>
    <w:rsid w:val="00690ECD"/>
    <w:rsid w:val="00696A7D"/>
    <w:rsid w:val="006B09D7"/>
    <w:rsid w:val="006B7147"/>
    <w:rsid w:val="006C384F"/>
    <w:rsid w:val="006D7768"/>
    <w:rsid w:val="006E34D8"/>
    <w:rsid w:val="006E7F0D"/>
    <w:rsid w:val="00724D44"/>
    <w:rsid w:val="00733AEB"/>
    <w:rsid w:val="0073718E"/>
    <w:rsid w:val="00737716"/>
    <w:rsid w:val="0074015C"/>
    <w:rsid w:val="00746E06"/>
    <w:rsid w:val="00753F69"/>
    <w:rsid w:val="00757468"/>
    <w:rsid w:val="00762AE7"/>
    <w:rsid w:val="00767DC7"/>
    <w:rsid w:val="00771D1C"/>
    <w:rsid w:val="0077550D"/>
    <w:rsid w:val="00776475"/>
    <w:rsid w:val="0078189B"/>
    <w:rsid w:val="00782DD1"/>
    <w:rsid w:val="00793867"/>
    <w:rsid w:val="00793CB1"/>
    <w:rsid w:val="007963F7"/>
    <w:rsid w:val="007A01D6"/>
    <w:rsid w:val="007A3D37"/>
    <w:rsid w:val="007A4C6A"/>
    <w:rsid w:val="007A7813"/>
    <w:rsid w:val="007B3307"/>
    <w:rsid w:val="007B7B14"/>
    <w:rsid w:val="007C0E92"/>
    <w:rsid w:val="007C4BF5"/>
    <w:rsid w:val="007D0A6B"/>
    <w:rsid w:val="007D75F9"/>
    <w:rsid w:val="007E5F9F"/>
    <w:rsid w:val="007E6B3B"/>
    <w:rsid w:val="007E72E7"/>
    <w:rsid w:val="007E7A99"/>
    <w:rsid w:val="008011E8"/>
    <w:rsid w:val="00802537"/>
    <w:rsid w:val="0082386A"/>
    <w:rsid w:val="00824B22"/>
    <w:rsid w:val="0082538D"/>
    <w:rsid w:val="00832906"/>
    <w:rsid w:val="00837FCB"/>
    <w:rsid w:val="008400BE"/>
    <w:rsid w:val="00841C92"/>
    <w:rsid w:val="0084334E"/>
    <w:rsid w:val="00844E96"/>
    <w:rsid w:val="00851186"/>
    <w:rsid w:val="0085602A"/>
    <w:rsid w:val="00863054"/>
    <w:rsid w:val="008657A9"/>
    <w:rsid w:val="00866326"/>
    <w:rsid w:val="008702C0"/>
    <w:rsid w:val="00872F6D"/>
    <w:rsid w:val="0087438E"/>
    <w:rsid w:val="00875D3E"/>
    <w:rsid w:val="008846D6"/>
    <w:rsid w:val="00886FDE"/>
    <w:rsid w:val="00894412"/>
    <w:rsid w:val="008A208B"/>
    <w:rsid w:val="008A439D"/>
    <w:rsid w:val="008B34FA"/>
    <w:rsid w:val="008D068E"/>
    <w:rsid w:val="008D06A4"/>
    <w:rsid w:val="008D367B"/>
    <w:rsid w:val="008E30E4"/>
    <w:rsid w:val="008E7B71"/>
    <w:rsid w:val="008F4323"/>
    <w:rsid w:val="008F585D"/>
    <w:rsid w:val="008F604B"/>
    <w:rsid w:val="0090659E"/>
    <w:rsid w:val="0090702C"/>
    <w:rsid w:val="00907F49"/>
    <w:rsid w:val="00910256"/>
    <w:rsid w:val="0091208B"/>
    <w:rsid w:val="009208AA"/>
    <w:rsid w:val="00920F14"/>
    <w:rsid w:val="00922553"/>
    <w:rsid w:val="00925FE4"/>
    <w:rsid w:val="009349AA"/>
    <w:rsid w:val="0094062C"/>
    <w:rsid w:val="00941246"/>
    <w:rsid w:val="00943F38"/>
    <w:rsid w:val="009517EE"/>
    <w:rsid w:val="00962600"/>
    <w:rsid w:val="009642B7"/>
    <w:rsid w:val="009644A5"/>
    <w:rsid w:val="009713B0"/>
    <w:rsid w:val="0098665E"/>
    <w:rsid w:val="00986EF7"/>
    <w:rsid w:val="00987CC7"/>
    <w:rsid w:val="00990E32"/>
    <w:rsid w:val="00991585"/>
    <w:rsid w:val="0099277E"/>
    <w:rsid w:val="009A163B"/>
    <w:rsid w:val="009A33DD"/>
    <w:rsid w:val="009B2753"/>
    <w:rsid w:val="009B4BAD"/>
    <w:rsid w:val="009C2FC3"/>
    <w:rsid w:val="009C6CF8"/>
    <w:rsid w:val="009E5164"/>
    <w:rsid w:val="009E63A2"/>
    <w:rsid w:val="009F47BF"/>
    <w:rsid w:val="009F5F45"/>
    <w:rsid w:val="00A05996"/>
    <w:rsid w:val="00A06167"/>
    <w:rsid w:val="00A140EF"/>
    <w:rsid w:val="00A228A5"/>
    <w:rsid w:val="00A24A0C"/>
    <w:rsid w:val="00A305C2"/>
    <w:rsid w:val="00A3374B"/>
    <w:rsid w:val="00A40962"/>
    <w:rsid w:val="00A41C1F"/>
    <w:rsid w:val="00A4275D"/>
    <w:rsid w:val="00A46F52"/>
    <w:rsid w:val="00A52D27"/>
    <w:rsid w:val="00A5308A"/>
    <w:rsid w:val="00A558A2"/>
    <w:rsid w:val="00A5657C"/>
    <w:rsid w:val="00A62C43"/>
    <w:rsid w:val="00A66079"/>
    <w:rsid w:val="00A82ED5"/>
    <w:rsid w:val="00A87E38"/>
    <w:rsid w:val="00A90E27"/>
    <w:rsid w:val="00AA125C"/>
    <w:rsid w:val="00AA4531"/>
    <w:rsid w:val="00AA65B4"/>
    <w:rsid w:val="00AB060E"/>
    <w:rsid w:val="00AB5A43"/>
    <w:rsid w:val="00AC4431"/>
    <w:rsid w:val="00AC6532"/>
    <w:rsid w:val="00AD6D05"/>
    <w:rsid w:val="00AD7C66"/>
    <w:rsid w:val="00AE4999"/>
    <w:rsid w:val="00AF4CD2"/>
    <w:rsid w:val="00B01A30"/>
    <w:rsid w:val="00B066A9"/>
    <w:rsid w:val="00B07AB0"/>
    <w:rsid w:val="00B22B85"/>
    <w:rsid w:val="00B237CA"/>
    <w:rsid w:val="00B301B0"/>
    <w:rsid w:val="00B313D9"/>
    <w:rsid w:val="00B36976"/>
    <w:rsid w:val="00B4428E"/>
    <w:rsid w:val="00B45F5F"/>
    <w:rsid w:val="00B605C6"/>
    <w:rsid w:val="00B60712"/>
    <w:rsid w:val="00B629DF"/>
    <w:rsid w:val="00B67CCB"/>
    <w:rsid w:val="00B711F4"/>
    <w:rsid w:val="00B841A5"/>
    <w:rsid w:val="00B96198"/>
    <w:rsid w:val="00BA0744"/>
    <w:rsid w:val="00BA356E"/>
    <w:rsid w:val="00BA5CA7"/>
    <w:rsid w:val="00BA6A36"/>
    <w:rsid w:val="00BB032B"/>
    <w:rsid w:val="00BB0509"/>
    <w:rsid w:val="00BC5537"/>
    <w:rsid w:val="00BD1FCA"/>
    <w:rsid w:val="00BD2D11"/>
    <w:rsid w:val="00BD3786"/>
    <w:rsid w:val="00BD6745"/>
    <w:rsid w:val="00C02831"/>
    <w:rsid w:val="00C05F42"/>
    <w:rsid w:val="00C154D5"/>
    <w:rsid w:val="00C24C56"/>
    <w:rsid w:val="00C25E4B"/>
    <w:rsid w:val="00C2742C"/>
    <w:rsid w:val="00C43D16"/>
    <w:rsid w:val="00C47E4E"/>
    <w:rsid w:val="00C603A9"/>
    <w:rsid w:val="00C63527"/>
    <w:rsid w:val="00C64F93"/>
    <w:rsid w:val="00C65161"/>
    <w:rsid w:val="00C71061"/>
    <w:rsid w:val="00C80A4C"/>
    <w:rsid w:val="00C9347F"/>
    <w:rsid w:val="00CB127B"/>
    <w:rsid w:val="00CD5837"/>
    <w:rsid w:val="00CD6866"/>
    <w:rsid w:val="00CD7148"/>
    <w:rsid w:val="00CE01CD"/>
    <w:rsid w:val="00CE54F5"/>
    <w:rsid w:val="00CF1B65"/>
    <w:rsid w:val="00CF1D6C"/>
    <w:rsid w:val="00CF468E"/>
    <w:rsid w:val="00CF73CB"/>
    <w:rsid w:val="00D00A51"/>
    <w:rsid w:val="00D0245A"/>
    <w:rsid w:val="00D03491"/>
    <w:rsid w:val="00D1195D"/>
    <w:rsid w:val="00D1511B"/>
    <w:rsid w:val="00D237FE"/>
    <w:rsid w:val="00D30E13"/>
    <w:rsid w:val="00D325E0"/>
    <w:rsid w:val="00D3289D"/>
    <w:rsid w:val="00D37358"/>
    <w:rsid w:val="00D423A1"/>
    <w:rsid w:val="00D55C6F"/>
    <w:rsid w:val="00D5652D"/>
    <w:rsid w:val="00D8014B"/>
    <w:rsid w:val="00D816CB"/>
    <w:rsid w:val="00D82E38"/>
    <w:rsid w:val="00D832E9"/>
    <w:rsid w:val="00D917D8"/>
    <w:rsid w:val="00D92490"/>
    <w:rsid w:val="00D957F1"/>
    <w:rsid w:val="00DA18F0"/>
    <w:rsid w:val="00DB261C"/>
    <w:rsid w:val="00DB2F2C"/>
    <w:rsid w:val="00DC047B"/>
    <w:rsid w:val="00DD06A0"/>
    <w:rsid w:val="00DD5245"/>
    <w:rsid w:val="00DE270C"/>
    <w:rsid w:val="00DE3CF2"/>
    <w:rsid w:val="00DF09DA"/>
    <w:rsid w:val="00DF0DB5"/>
    <w:rsid w:val="00DF1F46"/>
    <w:rsid w:val="00DF6F87"/>
    <w:rsid w:val="00E111FA"/>
    <w:rsid w:val="00E17475"/>
    <w:rsid w:val="00E179E2"/>
    <w:rsid w:val="00E23301"/>
    <w:rsid w:val="00E241EF"/>
    <w:rsid w:val="00E24CD2"/>
    <w:rsid w:val="00E3773B"/>
    <w:rsid w:val="00E41C83"/>
    <w:rsid w:val="00E55519"/>
    <w:rsid w:val="00E6796E"/>
    <w:rsid w:val="00E72410"/>
    <w:rsid w:val="00E76CDD"/>
    <w:rsid w:val="00E9018F"/>
    <w:rsid w:val="00E94BE1"/>
    <w:rsid w:val="00E96A34"/>
    <w:rsid w:val="00E96C81"/>
    <w:rsid w:val="00EA23A4"/>
    <w:rsid w:val="00EB2172"/>
    <w:rsid w:val="00EB3894"/>
    <w:rsid w:val="00EE027B"/>
    <w:rsid w:val="00EE5037"/>
    <w:rsid w:val="00EF1642"/>
    <w:rsid w:val="00EF4392"/>
    <w:rsid w:val="00EF6F15"/>
    <w:rsid w:val="00F02EA6"/>
    <w:rsid w:val="00F06538"/>
    <w:rsid w:val="00F15628"/>
    <w:rsid w:val="00F21705"/>
    <w:rsid w:val="00F36116"/>
    <w:rsid w:val="00F561E1"/>
    <w:rsid w:val="00F6666D"/>
    <w:rsid w:val="00F72025"/>
    <w:rsid w:val="00F722AB"/>
    <w:rsid w:val="00F73F5D"/>
    <w:rsid w:val="00F751D1"/>
    <w:rsid w:val="00F754BD"/>
    <w:rsid w:val="00FA073E"/>
    <w:rsid w:val="00FA0EDC"/>
    <w:rsid w:val="00FA40C4"/>
    <w:rsid w:val="00FA6CB2"/>
    <w:rsid w:val="00FB22DC"/>
    <w:rsid w:val="00FC4D04"/>
    <w:rsid w:val="00FC50F0"/>
    <w:rsid w:val="00FE0391"/>
    <w:rsid w:val="00FE03A7"/>
    <w:rsid w:val="00FE04B8"/>
    <w:rsid w:val="00FE21EB"/>
    <w:rsid w:val="00FE78B6"/>
    <w:rsid w:val="00FF2D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E040A"/>
  <w15:docId w15:val="{8531106D-6367-4042-BD30-CCE1C5D4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643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D6439"/>
    <w:pPr>
      <w:ind w:left="720"/>
      <w:contextualSpacing/>
    </w:pPr>
  </w:style>
  <w:style w:type="character" w:customStyle="1" w:styleId="Bodytext3">
    <w:name w:val="Body text (3)"/>
    <w:basedOn w:val="Standardnpsmoodstavce"/>
    <w:rsid w:val="001D6439"/>
    <w:rPr>
      <w:rFonts w:ascii="Calibri" w:eastAsia="Calibri" w:hAnsi="Calibri" w:cs="Calibri"/>
      <w:b/>
      <w:bCs/>
      <w:i w:val="0"/>
      <w:iCs w:val="0"/>
      <w:smallCaps w:val="0"/>
      <w:strike w:val="0"/>
      <w:color w:val="000000"/>
      <w:spacing w:val="0"/>
      <w:w w:val="100"/>
      <w:position w:val="0"/>
      <w:sz w:val="22"/>
      <w:szCs w:val="22"/>
      <w:u w:val="single"/>
      <w:lang w:val="cs-CZ" w:eastAsia="cs-CZ" w:bidi="cs-CZ"/>
    </w:rPr>
  </w:style>
  <w:style w:type="character" w:customStyle="1" w:styleId="Heading2">
    <w:name w:val="Heading #2"/>
    <w:basedOn w:val="Standardnpsmoodstavce"/>
    <w:rsid w:val="001D6439"/>
    <w:rPr>
      <w:rFonts w:ascii="Calibri" w:eastAsia="Calibri" w:hAnsi="Calibri" w:cs="Calibri"/>
      <w:b w:val="0"/>
      <w:bCs w:val="0"/>
      <w:i w:val="0"/>
      <w:iCs w:val="0"/>
      <w:smallCaps w:val="0"/>
      <w:strike w:val="0"/>
      <w:color w:val="000000"/>
      <w:spacing w:val="0"/>
      <w:w w:val="100"/>
      <w:position w:val="0"/>
      <w:sz w:val="22"/>
      <w:szCs w:val="22"/>
      <w:u w:val="single"/>
      <w:lang w:val="cs-CZ" w:eastAsia="cs-CZ" w:bidi="cs-CZ"/>
    </w:rPr>
  </w:style>
  <w:style w:type="character" w:customStyle="1" w:styleId="Bodytext2Italic">
    <w:name w:val="Body text (2) + Italic"/>
    <w:basedOn w:val="Standardnpsmoodstavce"/>
    <w:rsid w:val="001D6439"/>
    <w:rPr>
      <w:rFonts w:ascii="Calibri" w:eastAsia="Calibri" w:hAnsi="Calibri" w:cs="Calibri"/>
      <w:b w:val="0"/>
      <w:bCs w:val="0"/>
      <w:i/>
      <w:iCs/>
      <w:smallCaps w:val="0"/>
      <w:strike w:val="0"/>
      <w:color w:val="000000"/>
      <w:spacing w:val="0"/>
      <w:w w:val="100"/>
      <w:position w:val="0"/>
      <w:sz w:val="21"/>
      <w:szCs w:val="21"/>
      <w:u w:val="none"/>
      <w:lang w:val="cs-CZ" w:eastAsia="cs-CZ" w:bidi="cs-CZ"/>
    </w:rPr>
  </w:style>
  <w:style w:type="character" w:customStyle="1" w:styleId="Bodytext210ptItalic">
    <w:name w:val="Body text (2) + 10 pt;Italic"/>
    <w:basedOn w:val="Standardnpsmoodstavce"/>
    <w:rsid w:val="001D6439"/>
    <w:rPr>
      <w:rFonts w:ascii="Calibri" w:eastAsia="Calibri" w:hAnsi="Calibri" w:cs="Calibri"/>
      <w:b w:val="0"/>
      <w:bCs w:val="0"/>
      <w:i/>
      <w:iCs/>
      <w:smallCaps w:val="0"/>
      <w:strike w:val="0"/>
      <w:color w:val="000000"/>
      <w:spacing w:val="0"/>
      <w:w w:val="100"/>
      <w:position w:val="0"/>
      <w:sz w:val="20"/>
      <w:szCs w:val="20"/>
      <w:u w:val="none"/>
      <w:lang w:val="cs-CZ" w:eastAsia="cs-CZ" w:bidi="cs-CZ"/>
    </w:rPr>
  </w:style>
  <w:style w:type="character" w:customStyle="1" w:styleId="Bodytext2">
    <w:name w:val="Body text (2)"/>
    <w:basedOn w:val="Standardnpsmoodstavce"/>
    <w:rsid w:val="001D6439"/>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style>
  <w:style w:type="character" w:customStyle="1" w:styleId="Heading22">
    <w:name w:val="Heading #2 (2)"/>
    <w:basedOn w:val="Standardnpsmoodstavce"/>
    <w:rsid w:val="001D6439"/>
    <w:rPr>
      <w:rFonts w:ascii="Calibri" w:eastAsia="Calibri" w:hAnsi="Calibri" w:cs="Calibri"/>
      <w:b/>
      <w:bCs/>
      <w:i w:val="0"/>
      <w:iCs w:val="0"/>
      <w:smallCaps w:val="0"/>
      <w:strike w:val="0"/>
      <w:color w:val="000000"/>
      <w:spacing w:val="0"/>
      <w:w w:val="100"/>
      <w:position w:val="0"/>
      <w:sz w:val="22"/>
      <w:szCs w:val="22"/>
      <w:u w:val="single"/>
      <w:lang w:val="cs-CZ" w:eastAsia="cs-CZ" w:bidi="cs-CZ"/>
    </w:rPr>
  </w:style>
  <w:style w:type="character" w:customStyle="1" w:styleId="Heading23NotItalicSpacing0pt">
    <w:name w:val="Heading #2 (3) + Not Italic;Spacing 0 pt"/>
    <w:basedOn w:val="Standardnpsmoodstavce"/>
    <w:rsid w:val="001D6439"/>
    <w:rPr>
      <w:rFonts w:ascii="Calibri" w:eastAsia="Calibri" w:hAnsi="Calibri" w:cs="Calibri"/>
      <w:b w:val="0"/>
      <w:bCs w:val="0"/>
      <w:i/>
      <w:iCs/>
      <w:smallCaps w:val="0"/>
      <w:strike w:val="0"/>
      <w:color w:val="000000"/>
      <w:spacing w:val="0"/>
      <w:w w:val="100"/>
      <w:position w:val="0"/>
      <w:sz w:val="22"/>
      <w:szCs w:val="22"/>
      <w:u w:val="single"/>
      <w:lang w:val="cs-CZ" w:eastAsia="cs-CZ" w:bidi="cs-CZ"/>
    </w:rPr>
  </w:style>
  <w:style w:type="character" w:customStyle="1" w:styleId="Heading23">
    <w:name w:val="Heading #2 (3)"/>
    <w:basedOn w:val="Standardnpsmoodstavce"/>
    <w:rsid w:val="001D6439"/>
    <w:rPr>
      <w:rFonts w:ascii="Calibri" w:eastAsia="Calibri" w:hAnsi="Calibri" w:cs="Calibri"/>
      <w:b w:val="0"/>
      <w:bCs w:val="0"/>
      <w:i/>
      <w:iCs/>
      <w:smallCaps w:val="0"/>
      <w:strike w:val="0"/>
      <w:color w:val="000000"/>
      <w:spacing w:val="20"/>
      <w:w w:val="100"/>
      <w:position w:val="0"/>
      <w:sz w:val="22"/>
      <w:szCs w:val="22"/>
      <w:u w:val="single"/>
      <w:lang w:val="cs-CZ" w:eastAsia="cs-CZ" w:bidi="cs-CZ"/>
    </w:rPr>
  </w:style>
  <w:style w:type="paragraph" w:styleId="Zhlav">
    <w:name w:val="header"/>
    <w:basedOn w:val="Normln"/>
    <w:link w:val="ZhlavChar"/>
    <w:uiPriority w:val="99"/>
    <w:unhideWhenUsed/>
    <w:rsid w:val="001D64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D6439"/>
  </w:style>
  <w:style w:type="paragraph" w:styleId="Zpat">
    <w:name w:val="footer"/>
    <w:basedOn w:val="Normln"/>
    <w:link w:val="ZpatChar"/>
    <w:uiPriority w:val="99"/>
    <w:unhideWhenUsed/>
    <w:rsid w:val="001D6439"/>
    <w:pPr>
      <w:tabs>
        <w:tab w:val="center" w:pos="4536"/>
        <w:tab w:val="right" w:pos="9072"/>
      </w:tabs>
      <w:spacing w:after="0" w:line="240" w:lineRule="auto"/>
    </w:pPr>
  </w:style>
  <w:style w:type="character" w:customStyle="1" w:styleId="ZpatChar">
    <w:name w:val="Zápatí Char"/>
    <w:basedOn w:val="Standardnpsmoodstavce"/>
    <w:link w:val="Zpat"/>
    <w:uiPriority w:val="99"/>
    <w:rsid w:val="001D6439"/>
  </w:style>
  <w:style w:type="paragraph" w:customStyle="1" w:styleId="Normln0">
    <w:name w:val="Normální~"/>
    <w:basedOn w:val="Normln"/>
    <w:rsid w:val="00B36976"/>
    <w:pPr>
      <w:widowControl w:val="0"/>
      <w:spacing w:after="0" w:line="240" w:lineRule="auto"/>
    </w:pPr>
    <w:rPr>
      <w:rFonts w:ascii="Arial" w:eastAsia="Times New Roman" w:hAnsi="Arial" w:cs="Times New Roman"/>
      <w:noProof/>
      <w:sz w:val="24"/>
      <w:szCs w:val="20"/>
      <w:lang w:eastAsia="cs-CZ"/>
    </w:rPr>
  </w:style>
  <w:style w:type="paragraph" w:styleId="Bezmezer">
    <w:name w:val="No Spacing"/>
    <w:uiPriority w:val="1"/>
    <w:qFormat/>
    <w:rsid w:val="00013C87"/>
    <w:pPr>
      <w:spacing w:after="0" w:line="240" w:lineRule="auto"/>
    </w:pPr>
  </w:style>
  <w:style w:type="paragraph" w:customStyle="1" w:styleId="Default">
    <w:name w:val="Default"/>
    <w:rsid w:val="007E5F9F"/>
    <w:pPr>
      <w:autoSpaceDE w:val="0"/>
      <w:autoSpaceDN w:val="0"/>
      <w:adjustRightInd w:val="0"/>
      <w:spacing w:after="0" w:line="240" w:lineRule="auto"/>
    </w:pPr>
    <w:rPr>
      <w:rFonts w:ascii="Times New Roman" w:hAnsi="Times New Roman" w:cs="Times New Roman"/>
      <w:color w:val="000000"/>
      <w:sz w:val="24"/>
      <w:szCs w:val="24"/>
    </w:rPr>
  </w:style>
  <w:style w:type="paragraph" w:styleId="Textbubliny">
    <w:name w:val="Balloon Text"/>
    <w:basedOn w:val="Normln"/>
    <w:link w:val="TextbublinyChar"/>
    <w:uiPriority w:val="99"/>
    <w:semiHidden/>
    <w:unhideWhenUsed/>
    <w:rsid w:val="004B44C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B44C0"/>
    <w:rPr>
      <w:rFonts w:ascii="Tahoma" w:hAnsi="Tahoma" w:cs="Tahoma"/>
      <w:sz w:val="16"/>
      <w:szCs w:val="16"/>
    </w:rPr>
  </w:style>
  <w:style w:type="character" w:styleId="Siln">
    <w:name w:val="Strong"/>
    <w:basedOn w:val="Standardnpsmoodstavce"/>
    <w:uiPriority w:val="22"/>
    <w:qFormat/>
    <w:rsid w:val="003F2653"/>
    <w:rPr>
      <w:b/>
      <w:bCs/>
    </w:rPr>
  </w:style>
  <w:style w:type="paragraph" w:customStyle="1" w:styleId="ListNumber-ContractCzechRadio">
    <w:name w:val="List Number - Contract (Czech Radio)"/>
    <w:basedOn w:val="Normln"/>
    <w:uiPriority w:val="13"/>
    <w:qFormat/>
    <w:rsid w:val="00350671"/>
    <w:pPr>
      <w:numPr>
        <w:ilvl w:val="1"/>
        <w:numId w:val="27"/>
      </w:num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250" w:line="250" w:lineRule="exact"/>
    </w:pPr>
    <w:rPr>
      <w:rFonts w:ascii="Arial" w:hAnsi="Arial"/>
      <w:sz w:val="20"/>
    </w:rPr>
  </w:style>
  <w:style w:type="paragraph" w:customStyle="1" w:styleId="ListLetter-ContractCzechRadio">
    <w:name w:val="List Letter - Contract (Czech Radio)"/>
    <w:basedOn w:val="Normln"/>
    <w:uiPriority w:val="15"/>
    <w:qFormat/>
    <w:rsid w:val="00350671"/>
    <w:pPr>
      <w:numPr>
        <w:ilvl w:val="2"/>
        <w:numId w:val="27"/>
      </w:num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250" w:line="250" w:lineRule="exact"/>
    </w:pPr>
    <w:rPr>
      <w:rFonts w:ascii="Arial" w:hAnsi="Arial"/>
      <w:sz w:val="20"/>
    </w:rPr>
  </w:style>
  <w:style w:type="paragraph" w:customStyle="1" w:styleId="Heading-Number-ContractCzechRadio">
    <w:name w:val="Heading-Number - Contract (Czech Radio)"/>
    <w:basedOn w:val="Normln"/>
    <w:next w:val="ListNumber-ContractCzechRadio"/>
    <w:uiPriority w:val="11"/>
    <w:qFormat/>
    <w:rsid w:val="00350671"/>
    <w:pPr>
      <w:keepNext/>
      <w:keepLines/>
      <w:numPr>
        <w:numId w:val="27"/>
      </w:numPr>
      <w:tabs>
        <w:tab w:val="left" w:pos="0"/>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before="250" w:after="250" w:line="250" w:lineRule="exact"/>
      <w:jc w:val="center"/>
      <w:outlineLvl w:val="0"/>
    </w:pPr>
    <w:rPr>
      <w:rFonts w:ascii="Arial" w:eastAsiaTheme="majorEastAsia" w:hAnsi="Arial" w:cstheme="majorBidi"/>
      <w:b/>
      <w:color w:val="000F37"/>
      <w:sz w:val="20"/>
      <w:szCs w:val="26"/>
    </w:rPr>
  </w:style>
  <w:style w:type="numbering" w:customStyle="1" w:styleId="List-Contract">
    <w:name w:val="List - Contract"/>
    <w:uiPriority w:val="99"/>
    <w:rsid w:val="00350671"/>
    <w:pPr>
      <w:numPr>
        <w:numId w:val="27"/>
      </w:numPr>
    </w:pPr>
  </w:style>
  <w:style w:type="character" w:styleId="Odkaznakoment">
    <w:name w:val="annotation reference"/>
    <w:basedOn w:val="Standardnpsmoodstavce"/>
    <w:uiPriority w:val="99"/>
    <w:semiHidden/>
    <w:unhideWhenUsed/>
    <w:rsid w:val="00037343"/>
    <w:rPr>
      <w:sz w:val="16"/>
      <w:szCs w:val="16"/>
    </w:rPr>
  </w:style>
  <w:style w:type="paragraph" w:styleId="Textkomente">
    <w:name w:val="annotation text"/>
    <w:basedOn w:val="Normln"/>
    <w:link w:val="TextkomenteChar"/>
    <w:uiPriority w:val="99"/>
    <w:semiHidden/>
    <w:unhideWhenUsed/>
    <w:rsid w:val="00037343"/>
    <w:pPr>
      <w:spacing w:line="240" w:lineRule="auto"/>
    </w:pPr>
    <w:rPr>
      <w:sz w:val="20"/>
      <w:szCs w:val="20"/>
    </w:rPr>
  </w:style>
  <w:style w:type="character" w:customStyle="1" w:styleId="TextkomenteChar">
    <w:name w:val="Text komentáře Char"/>
    <w:basedOn w:val="Standardnpsmoodstavce"/>
    <w:link w:val="Textkomente"/>
    <w:uiPriority w:val="99"/>
    <w:semiHidden/>
    <w:rsid w:val="00037343"/>
    <w:rPr>
      <w:sz w:val="20"/>
      <w:szCs w:val="20"/>
    </w:rPr>
  </w:style>
  <w:style w:type="paragraph" w:styleId="Pedmtkomente">
    <w:name w:val="annotation subject"/>
    <w:basedOn w:val="Textkomente"/>
    <w:next w:val="Textkomente"/>
    <w:link w:val="PedmtkomenteChar"/>
    <w:uiPriority w:val="99"/>
    <w:semiHidden/>
    <w:unhideWhenUsed/>
    <w:rsid w:val="00037343"/>
    <w:rPr>
      <w:b/>
      <w:bCs/>
    </w:rPr>
  </w:style>
  <w:style w:type="character" w:customStyle="1" w:styleId="PedmtkomenteChar">
    <w:name w:val="Předmět komentáře Char"/>
    <w:basedOn w:val="TextkomenteChar"/>
    <w:link w:val="Pedmtkomente"/>
    <w:uiPriority w:val="99"/>
    <w:semiHidden/>
    <w:rsid w:val="00037343"/>
    <w:rPr>
      <w:b/>
      <w:bCs/>
      <w:sz w:val="20"/>
      <w:szCs w:val="20"/>
    </w:rPr>
  </w:style>
  <w:style w:type="paragraph" w:styleId="Revize">
    <w:name w:val="Revision"/>
    <w:hidden/>
    <w:uiPriority w:val="99"/>
    <w:semiHidden/>
    <w:rsid w:val="00216C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582559">
      <w:bodyDiv w:val="1"/>
      <w:marLeft w:val="0"/>
      <w:marRight w:val="0"/>
      <w:marTop w:val="0"/>
      <w:marBottom w:val="0"/>
      <w:divBdr>
        <w:top w:val="none" w:sz="0" w:space="0" w:color="auto"/>
        <w:left w:val="none" w:sz="0" w:space="0" w:color="auto"/>
        <w:bottom w:val="none" w:sz="0" w:space="0" w:color="auto"/>
        <w:right w:val="none" w:sz="0" w:space="0" w:color="auto"/>
      </w:divBdr>
    </w:div>
    <w:div w:id="157496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86631-A46E-7049-BDDD-26038247B418}">
  <ds:schemaRefs>
    <ds:schemaRef ds:uri="http://schemas.openxmlformats.org/officeDocument/2006/bibliography"/>
  </ds:schemaRefs>
</ds:datastoreItem>
</file>

<file path=customXml/itemProps2.xml><?xml version="1.0" encoding="utf-8"?>
<ds:datastoreItem xmlns:ds="http://schemas.openxmlformats.org/officeDocument/2006/customXml" ds:itemID="{3E9C56EE-EEB7-4082-80C0-8118A416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8CE806-F542-415E-887C-419643A25F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BD99F6-2754-4092-BE03-6B13260A24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6203</Words>
  <Characters>36603</Characters>
  <Application>Microsoft Office Word</Application>
  <DocSecurity>0</DocSecurity>
  <Lines>305</Lines>
  <Paragraphs>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Olivová</dc:creator>
  <cp:lastModifiedBy>Eva Marková</cp:lastModifiedBy>
  <cp:revision>5</cp:revision>
  <cp:lastPrinted>2018-06-15T11:23:00Z</cp:lastPrinted>
  <dcterms:created xsi:type="dcterms:W3CDTF">2020-07-24T13:00:00Z</dcterms:created>
  <dcterms:modified xsi:type="dcterms:W3CDTF">2020-07-31T13:19:00Z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